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71" w:rsidRPr="00912F71" w:rsidRDefault="00912F71" w:rsidP="006C437A">
      <w:pPr>
        <w:spacing w:line="360" w:lineRule="auto"/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《CRS</w:t>
      </w:r>
      <w:r w:rsidRPr="00912F71">
        <w:rPr>
          <w:rFonts w:ascii="仿宋" w:eastAsia="仿宋" w:hAnsi="仿宋" w:hint="eastAsia"/>
          <w:sz w:val="28"/>
        </w:rPr>
        <w:t>个人税收居民身份声明文件》填写说明</w:t>
      </w:r>
    </w:p>
    <w:p w:rsidR="00912F71" w:rsidRPr="00912F71" w:rsidRDefault="00912F71" w:rsidP="00912F71">
      <w:pPr>
        <w:spacing w:line="360" w:lineRule="auto"/>
        <w:rPr>
          <w:rFonts w:ascii="仿宋" w:eastAsia="仿宋" w:hAnsi="仿宋"/>
          <w:sz w:val="28"/>
        </w:rPr>
      </w:pPr>
      <w:r w:rsidRPr="00912F71">
        <w:rPr>
          <w:rFonts w:ascii="仿宋" w:eastAsia="仿宋" w:hAnsi="仿宋" w:hint="eastAsia"/>
          <w:sz w:val="28"/>
        </w:rPr>
        <w:t>1.《CRS个人税收居民身份声明文件》主要包括“基本信息”、“税收居民身份判定”、“相关信息”、“税收居民国（地区）及纳税人识别号”、“声明及签字”及注</w:t>
      </w:r>
      <w:bookmarkStart w:id="0" w:name="_GoBack"/>
      <w:bookmarkEnd w:id="0"/>
      <w:r w:rsidRPr="00912F71">
        <w:rPr>
          <w:rFonts w:ascii="仿宋" w:eastAsia="仿宋" w:hAnsi="仿宋" w:hint="eastAsia"/>
          <w:sz w:val="28"/>
        </w:rPr>
        <w:t>释等内容。</w:t>
      </w:r>
    </w:p>
    <w:p w:rsidR="00912F71" w:rsidRPr="00912F71" w:rsidRDefault="00912F71" w:rsidP="00912F71">
      <w:pPr>
        <w:spacing w:line="360" w:lineRule="auto"/>
        <w:rPr>
          <w:rFonts w:ascii="仿宋" w:eastAsia="仿宋" w:hAnsi="仿宋"/>
          <w:sz w:val="28"/>
        </w:rPr>
      </w:pPr>
      <w:r w:rsidRPr="00912F71">
        <w:rPr>
          <w:rFonts w:ascii="仿宋" w:eastAsia="仿宋" w:hAnsi="仿宋" w:hint="eastAsia"/>
          <w:sz w:val="28"/>
        </w:rPr>
        <w:t>2.基本信息（姓名、证件类型、证件号码）及税收居民身份判定必填，且基本信息项内容需与《个人客户信息采集表》中的信息填写一致。</w:t>
      </w:r>
    </w:p>
    <w:p w:rsidR="00912F71" w:rsidRPr="00912F71" w:rsidRDefault="00912F71" w:rsidP="00912F71">
      <w:pPr>
        <w:spacing w:line="360" w:lineRule="auto"/>
        <w:rPr>
          <w:rFonts w:ascii="仿宋" w:eastAsia="仿宋" w:hAnsi="仿宋"/>
          <w:sz w:val="28"/>
        </w:rPr>
      </w:pPr>
      <w:r w:rsidRPr="00912F71">
        <w:rPr>
          <w:rFonts w:ascii="仿宋" w:eastAsia="仿宋" w:hAnsi="仿宋" w:hint="eastAsia"/>
          <w:sz w:val="28"/>
        </w:rPr>
        <w:t>3.</w:t>
      </w:r>
      <w:proofErr w:type="gramStart"/>
      <w:r w:rsidRPr="00912F71">
        <w:rPr>
          <w:rFonts w:ascii="仿宋" w:eastAsia="仿宋" w:hAnsi="仿宋" w:hint="eastAsia"/>
          <w:sz w:val="28"/>
        </w:rPr>
        <w:t>当税收</w:t>
      </w:r>
      <w:proofErr w:type="gramEnd"/>
      <w:r w:rsidRPr="00912F71">
        <w:rPr>
          <w:rFonts w:ascii="仿宋" w:eastAsia="仿宋" w:hAnsi="仿宋" w:hint="eastAsia"/>
          <w:sz w:val="28"/>
        </w:rPr>
        <w:t>居民身份判定选择“1-仅为中国税收居民”时，“相关信息”与“税收居民国（地区）及纳税人识别号”信息无需填写。选择其它选项时，“相关信息”与“税收居民国（地区）及纳税人识别号”信息必须填写。</w:t>
      </w:r>
    </w:p>
    <w:p w:rsidR="00912F71" w:rsidRPr="00912F71" w:rsidRDefault="00912F71" w:rsidP="00912F71">
      <w:pPr>
        <w:spacing w:line="360" w:lineRule="auto"/>
        <w:rPr>
          <w:rFonts w:ascii="仿宋" w:eastAsia="仿宋" w:hAnsi="仿宋"/>
          <w:sz w:val="28"/>
        </w:rPr>
      </w:pPr>
      <w:r w:rsidRPr="00912F71">
        <w:rPr>
          <w:rFonts w:ascii="仿宋" w:eastAsia="仿宋" w:hAnsi="仿宋" w:hint="eastAsia"/>
          <w:sz w:val="28"/>
        </w:rPr>
        <w:t>4.当客户地址为境外地址时，可不填写“相关信息”中的“现居地址（中文）”及“出生地（中文）”栏位。</w:t>
      </w:r>
    </w:p>
    <w:p w:rsidR="00912F71" w:rsidRPr="00912F71" w:rsidRDefault="00912F71" w:rsidP="00912F71">
      <w:pPr>
        <w:spacing w:line="360" w:lineRule="auto"/>
        <w:rPr>
          <w:rFonts w:ascii="仿宋" w:eastAsia="仿宋" w:hAnsi="仿宋"/>
          <w:sz w:val="28"/>
        </w:rPr>
      </w:pPr>
      <w:r w:rsidRPr="00912F71">
        <w:rPr>
          <w:rFonts w:ascii="仿宋" w:eastAsia="仿宋" w:hAnsi="仿宋" w:hint="eastAsia"/>
          <w:sz w:val="28"/>
        </w:rPr>
        <w:t>5.非中国税收居民客户未填写税收居民国（地区）的纳税人识别号时，必须填写未取得纳税人识别号的原因。</w:t>
      </w:r>
    </w:p>
    <w:p w:rsidR="00912F71" w:rsidRPr="00912F71" w:rsidRDefault="00912F71" w:rsidP="00912F71">
      <w:pPr>
        <w:spacing w:line="360" w:lineRule="auto"/>
        <w:rPr>
          <w:rFonts w:ascii="仿宋" w:eastAsia="仿宋" w:hAnsi="仿宋"/>
          <w:sz w:val="28"/>
        </w:rPr>
      </w:pPr>
    </w:p>
    <w:p w:rsidR="00912F71" w:rsidRPr="00912F71" w:rsidRDefault="00912F71" w:rsidP="00912F71">
      <w:pPr>
        <w:spacing w:line="360" w:lineRule="auto"/>
        <w:rPr>
          <w:rFonts w:ascii="仿宋" w:eastAsia="仿宋" w:hAnsi="仿宋"/>
          <w:sz w:val="28"/>
        </w:rPr>
      </w:pPr>
    </w:p>
    <w:p w:rsidR="00250DC5" w:rsidRDefault="00912F71" w:rsidP="00912F71">
      <w:pPr>
        <w:spacing w:line="360" w:lineRule="auto"/>
        <w:rPr>
          <w:rFonts w:ascii="仿宋" w:eastAsia="仿宋" w:hAnsi="仿宋"/>
          <w:sz w:val="28"/>
        </w:rPr>
      </w:pPr>
      <w:r w:rsidRPr="00912F71">
        <w:rPr>
          <w:rFonts w:ascii="仿宋" w:eastAsia="仿宋" w:hAnsi="仿宋" w:hint="eastAsia"/>
          <w:sz w:val="28"/>
        </w:rPr>
        <w:t>表单模板将统一放置在总行法律合</w:t>
      </w:r>
      <w:proofErr w:type="gramStart"/>
      <w:r w:rsidRPr="00912F71">
        <w:rPr>
          <w:rFonts w:ascii="仿宋" w:eastAsia="仿宋" w:hAnsi="仿宋" w:hint="eastAsia"/>
          <w:sz w:val="28"/>
        </w:rPr>
        <w:t>规</w:t>
      </w:r>
      <w:proofErr w:type="gramEnd"/>
      <w:r w:rsidRPr="00912F71">
        <w:rPr>
          <w:rFonts w:ascii="仿宋" w:eastAsia="仿宋" w:hAnsi="仿宋" w:hint="eastAsia"/>
          <w:sz w:val="28"/>
        </w:rPr>
        <w:t>部内网“政策制度”版面，请分行自行下载打印。上述表单均需使用A4纸进行打印。</w:t>
      </w:r>
    </w:p>
    <w:p w:rsidR="007513F4" w:rsidRDefault="007513F4" w:rsidP="00912F71">
      <w:pPr>
        <w:spacing w:line="360" w:lineRule="auto"/>
        <w:rPr>
          <w:rFonts w:ascii="仿宋" w:eastAsia="仿宋" w:hAnsi="仿宋"/>
          <w:sz w:val="28"/>
        </w:rPr>
      </w:pPr>
    </w:p>
    <w:p w:rsidR="007513F4" w:rsidRDefault="007513F4" w:rsidP="00912F71">
      <w:pPr>
        <w:spacing w:line="360" w:lineRule="auto"/>
        <w:rPr>
          <w:rFonts w:ascii="仿宋" w:eastAsia="仿宋" w:hAnsi="仿宋"/>
          <w:sz w:val="28"/>
        </w:rPr>
      </w:pPr>
    </w:p>
    <w:p w:rsidR="007513F4" w:rsidRDefault="007513F4" w:rsidP="00912F71">
      <w:pPr>
        <w:spacing w:line="360" w:lineRule="auto"/>
        <w:rPr>
          <w:rFonts w:ascii="仿宋" w:eastAsia="仿宋" w:hAnsi="仿宋"/>
          <w:sz w:val="28"/>
        </w:rPr>
      </w:pPr>
    </w:p>
    <w:p w:rsidR="007513F4" w:rsidRPr="00912F71" w:rsidRDefault="007513F4" w:rsidP="00912F71">
      <w:pPr>
        <w:spacing w:line="360" w:lineRule="auto"/>
        <w:rPr>
          <w:sz w:val="22"/>
        </w:rPr>
      </w:pPr>
      <w:r w:rsidRPr="00B91FF0">
        <w:rPr>
          <w:noProof/>
        </w:rPr>
        <w:lastRenderedPageBreak/>
        <w:drawing>
          <wp:inline distT="0" distB="0" distL="0" distR="0" wp14:anchorId="543D1572" wp14:editId="466C962C">
            <wp:extent cx="5099602" cy="8413441"/>
            <wp:effectExtent l="19050" t="0" r="5798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515" cy="841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09F3" w:rsidRDefault="00AA47CC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4.2pt;margin-top:572.1pt;width:44.45pt;height:22.25pt;z-index:251664384" filled="f" stroked="f">
            <v:textbox>
              <w:txbxContent>
                <w:p w:rsidR="00912F71" w:rsidRPr="00912F71" w:rsidRDefault="00912F71">
                  <w:pPr>
                    <w:rPr>
                      <w:color w:val="365F91" w:themeColor="accent1" w:themeShade="BF"/>
                    </w:rPr>
                  </w:pPr>
                  <w:r>
                    <w:rPr>
                      <w:rFonts w:hint="eastAsia"/>
                      <w:color w:val="365F91" w:themeColor="accent1" w:themeShade="BF"/>
                    </w:rPr>
                    <w:t>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260.55pt;margin-top:538.95pt;width:102.65pt;height:22.25pt;z-index:251663360" filled="f" stroked="f">
            <v:textbox>
              <w:txbxContent>
                <w:p w:rsidR="00912F71" w:rsidRPr="00912F71" w:rsidRDefault="00912F71">
                  <w:pPr>
                    <w:rPr>
                      <w:color w:val="365F91" w:themeColor="accent1" w:themeShade="BF"/>
                    </w:rPr>
                  </w:pPr>
                  <w:r>
                    <w:rPr>
                      <w:rFonts w:hint="eastAsia"/>
                      <w:color w:val="365F91" w:themeColor="accent1" w:themeShade="BF"/>
                    </w:rPr>
                    <w:t>2</w:t>
                  </w:r>
                  <w:r>
                    <w:rPr>
                      <w:color w:val="365F91" w:themeColor="accent1" w:themeShade="BF"/>
                    </w:rPr>
                    <w:t>018</w:t>
                  </w:r>
                  <w:r>
                    <w:rPr>
                      <w:rFonts w:hint="eastAsia"/>
                      <w:color w:val="365F91" w:themeColor="accent1" w:themeShade="BF"/>
                    </w:rPr>
                    <w:t>年</w:t>
                  </w:r>
                  <w:r>
                    <w:rPr>
                      <w:rFonts w:hint="eastAsia"/>
                      <w:color w:val="365F91" w:themeColor="accent1" w:themeShade="BF"/>
                    </w:rPr>
                    <w:t>9</w:t>
                  </w:r>
                  <w:r>
                    <w:rPr>
                      <w:rFonts w:hint="eastAsia"/>
                      <w:color w:val="365F91" w:themeColor="accent1" w:themeShade="BF"/>
                    </w:rPr>
                    <w:t>月</w:t>
                  </w:r>
                  <w:r>
                    <w:rPr>
                      <w:rFonts w:hint="eastAsia"/>
                      <w:color w:val="365F91" w:themeColor="accent1" w:themeShade="BF"/>
                    </w:rPr>
                    <w:t>11</w:t>
                  </w:r>
                  <w:r>
                    <w:rPr>
                      <w:rFonts w:hint="eastAsia"/>
                      <w:color w:val="365F91" w:themeColor="accent1" w:themeShade="BF"/>
                    </w:rPr>
                    <w:t>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115.8pt;margin-top:538.95pt;width:44.45pt;height:22.25pt;z-index:251662336" filled="f" stroked="f">
            <v:textbox>
              <w:txbxContent>
                <w:p w:rsidR="00912F71" w:rsidRPr="00912F71" w:rsidRDefault="00912F71">
                  <w:pPr>
                    <w:rPr>
                      <w:color w:val="365F91" w:themeColor="accent1" w:themeShade="BF"/>
                    </w:rPr>
                  </w:pPr>
                  <w:r>
                    <w:rPr>
                      <w:rFonts w:hint="eastAsia"/>
                      <w:color w:val="365F91" w:themeColor="accent1" w:themeShade="BF"/>
                    </w:rPr>
                    <w:t>张三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15.15pt;margin-top:32.8pt;width:108.7pt;height:22.25pt;z-index:251660288" filled="f" stroked="f">
            <v:textbox>
              <w:txbxContent>
                <w:p w:rsidR="00912F71" w:rsidRPr="00912F71" w:rsidRDefault="00912F71">
                  <w:pPr>
                    <w:rPr>
                      <w:color w:val="365F91" w:themeColor="accent1" w:themeShade="BF"/>
                    </w:rPr>
                  </w:pPr>
                  <w:r w:rsidRPr="00912F71">
                    <w:rPr>
                      <w:color w:val="365F91" w:themeColor="accent1" w:themeShade="BF"/>
                    </w:rPr>
                    <w:t>421081***541X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12.55pt;margin-top:33.2pt;width:58.55pt;height:22.25pt;z-index:251659264" filled="f" stroked="f">
            <v:textbox>
              <w:txbxContent>
                <w:p w:rsidR="00912F71" w:rsidRPr="00912F71" w:rsidRDefault="00912F71">
                  <w:pPr>
                    <w:rPr>
                      <w:color w:val="365F91" w:themeColor="accent1" w:themeShade="BF"/>
                    </w:rPr>
                  </w:pPr>
                  <w:r>
                    <w:rPr>
                      <w:rFonts w:hint="eastAsia"/>
                      <w:color w:val="365F91" w:themeColor="accent1" w:themeShade="BF"/>
                    </w:rPr>
                    <w:t>身份证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48.7pt;margin-top:53.25pt;width:44.45pt;height:22.25pt;z-index:251661312" filled="f" stroked="f">
            <v:textbox>
              <w:txbxContent>
                <w:p w:rsidR="00912F71" w:rsidRPr="00912F71" w:rsidRDefault="00912F71">
                  <w:pPr>
                    <w:rPr>
                      <w:color w:val="365F91" w:themeColor="accent1" w:themeShade="BF"/>
                    </w:rPr>
                  </w:pPr>
                  <w:r>
                    <w:rPr>
                      <w:rFonts w:hint="eastAsia"/>
                      <w:color w:val="365F91" w:themeColor="accent1" w:themeShade="BF"/>
                    </w:rPr>
                    <w:t>√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111.2pt;margin-top:32.45pt;width:44.45pt;height:22.25pt;z-index:251658240" filled="f" stroked="f">
            <v:textbox>
              <w:txbxContent>
                <w:p w:rsidR="00912F71" w:rsidRPr="00912F71" w:rsidRDefault="00912F71">
                  <w:pPr>
                    <w:rPr>
                      <w:color w:val="365F91" w:themeColor="accent1" w:themeShade="BF"/>
                    </w:rPr>
                  </w:pPr>
                  <w:r>
                    <w:rPr>
                      <w:rFonts w:hint="eastAsia"/>
                      <w:color w:val="365F91" w:themeColor="accent1" w:themeShade="BF"/>
                    </w:rPr>
                    <w:t>张三</w:t>
                  </w:r>
                </w:p>
              </w:txbxContent>
            </v:textbox>
          </v:shape>
        </w:pict>
      </w:r>
      <w:r w:rsidR="00B91FF0" w:rsidRPr="00B91FF0">
        <w:rPr>
          <w:noProof/>
        </w:rPr>
        <w:drawing>
          <wp:inline distT="0" distB="0" distL="0" distR="0">
            <wp:extent cx="5099602" cy="8413441"/>
            <wp:effectExtent l="19050" t="0" r="579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515" cy="841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09F3" w:rsidSect="00F72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7CC" w:rsidRDefault="00AA47CC" w:rsidP="00B91FF0">
      <w:r>
        <w:separator/>
      </w:r>
    </w:p>
  </w:endnote>
  <w:endnote w:type="continuationSeparator" w:id="0">
    <w:p w:rsidR="00AA47CC" w:rsidRDefault="00AA47CC" w:rsidP="00B91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7CC" w:rsidRDefault="00AA47CC" w:rsidP="00B91FF0">
      <w:r>
        <w:separator/>
      </w:r>
    </w:p>
  </w:footnote>
  <w:footnote w:type="continuationSeparator" w:id="0">
    <w:p w:rsidR="00AA47CC" w:rsidRDefault="00AA47CC" w:rsidP="00B91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1FF0"/>
    <w:rsid w:val="00250DC5"/>
    <w:rsid w:val="00345669"/>
    <w:rsid w:val="003B4017"/>
    <w:rsid w:val="00597A52"/>
    <w:rsid w:val="006C437A"/>
    <w:rsid w:val="007513F4"/>
    <w:rsid w:val="00847C5C"/>
    <w:rsid w:val="00912F71"/>
    <w:rsid w:val="009773F3"/>
    <w:rsid w:val="00AA47CC"/>
    <w:rsid w:val="00B91FF0"/>
    <w:rsid w:val="00BA3117"/>
    <w:rsid w:val="00BE0C5C"/>
    <w:rsid w:val="00BE57CD"/>
    <w:rsid w:val="00C41FC9"/>
    <w:rsid w:val="00C934CB"/>
    <w:rsid w:val="00DF09F3"/>
    <w:rsid w:val="00ED4835"/>
    <w:rsid w:val="00F7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1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1F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1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1FF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91FF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91FF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王宇欢</cp:lastModifiedBy>
  <cp:revision>14</cp:revision>
  <dcterms:created xsi:type="dcterms:W3CDTF">2017-09-11T08:58:00Z</dcterms:created>
  <dcterms:modified xsi:type="dcterms:W3CDTF">2018-09-12T00:17:00Z</dcterms:modified>
</cp:coreProperties>
</file>