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070" w:tblpY="-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2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 xml:space="preserve">年度 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2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40" w:lineRule="exact"/>
        <w:jc w:val="center"/>
        <w:rPr>
          <w:rFonts w:hint="eastAsia" w:ascii="华光小标宋_CNKI" w:hAnsi="华光小标宋_CNKI" w:eastAsia="华光小标宋_CNKI" w:cs="仿宋_GB2312"/>
          <w:b/>
          <w:bCs/>
          <w:color w:val="auto"/>
          <w:sz w:val="36"/>
          <w:szCs w:val="36"/>
          <w:highlight w:val="none"/>
        </w:rPr>
      </w:pPr>
    </w:p>
    <w:p>
      <w:pPr>
        <w:rPr>
          <w:rFonts w:hint="eastAsia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kern w:val="0"/>
          <w:sz w:val="28"/>
          <w:szCs w:val="28"/>
        </w:rPr>
      </w:pPr>
    </w:p>
    <w:p>
      <w:pPr>
        <w:widowControl/>
        <w:spacing w:line="560" w:lineRule="exact"/>
        <w:jc w:val="both"/>
        <w:rPr>
          <w:rFonts w:hint="eastAsia" w:ascii="宋体" w:hAnsi="宋体" w:eastAsia="宋体" w:cs="宋体"/>
          <w:b/>
          <w:kern w:val="0"/>
          <w:sz w:val="48"/>
          <w:szCs w:val="48"/>
        </w:rPr>
      </w:pPr>
    </w:p>
    <w:p>
      <w:pPr>
        <w:widowControl/>
        <w:spacing w:line="560" w:lineRule="exact"/>
        <w:jc w:val="both"/>
        <w:rPr>
          <w:rFonts w:hint="eastAsia" w:ascii="宋体" w:hAnsi="宋体" w:eastAsia="宋体" w:cs="宋体"/>
          <w:b/>
          <w:kern w:val="0"/>
          <w:sz w:val="48"/>
          <w:szCs w:val="48"/>
        </w:rPr>
      </w:pPr>
    </w:p>
    <w:p>
      <w:pPr>
        <w:widowControl/>
        <w:spacing w:line="560" w:lineRule="exact"/>
        <w:jc w:val="both"/>
        <w:rPr>
          <w:rFonts w:hint="eastAsia" w:ascii="宋体" w:hAnsi="宋体" w:eastAsia="宋体" w:cs="宋体"/>
          <w:b/>
          <w:kern w:val="0"/>
          <w:sz w:val="48"/>
          <w:szCs w:val="48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kern w:val="0"/>
          <w:sz w:val="48"/>
          <w:szCs w:val="48"/>
        </w:rPr>
        <w:t>浙江工商大学</w:t>
      </w:r>
    </w:p>
    <w:p>
      <w:pPr>
        <w:widowControl/>
        <w:tabs>
          <w:tab w:val="left" w:pos="7740"/>
          <w:tab w:val="left" w:pos="7920"/>
        </w:tabs>
        <w:spacing w:line="560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</w:p>
    <w:p>
      <w:pPr>
        <w:widowControl/>
        <w:tabs>
          <w:tab w:val="left" w:pos="7740"/>
          <w:tab w:val="left" w:pos="7920"/>
        </w:tabs>
        <w:spacing w:line="560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学生资助文化品牌项目申报书</w:t>
      </w:r>
    </w:p>
    <w:p>
      <w:pPr>
        <w:widowControl/>
        <w:tabs>
          <w:tab w:val="left" w:pos="7740"/>
          <w:tab w:val="left" w:pos="7920"/>
        </w:tabs>
        <w:spacing w:line="560" w:lineRule="exact"/>
        <w:jc w:val="center"/>
        <w:rPr>
          <w:rFonts w:hint="eastAsia" w:ascii="方正小标宋简体" w:hAnsi="华文中宋" w:eastAsia="方正小标宋简体"/>
          <w:b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/>
          <w:b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/>
          <w:b/>
          <w:kern w:val="0"/>
          <w:sz w:val="28"/>
          <w:szCs w:val="28"/>
        </w:rPr>
      </w:pPr>
    </w:p>
    <w:p>
      <w:pPr>
        <w:widowControl/>
        <w:spacing w:line="640" w:lineRule="exact"/>
        <w:ind w:firstLine="1280" w:firstLineChars="400"/>
        <w:jc w:val="both"/>
        <w:rPr>
          <w:rFonts w:hint="eastAsia" w:ascii="仿宋_GB2312" w:hAnsi="Calibri" w:eastAsia="仿宋_GB2312" w:cs="Times New Roman"/>
          <w:kern w:val="3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申报学院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黑体" w:hAnsi="宋体" w:eastAsia="黑体"/>
          <w:b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Calibri" w:eastAsia="仿宋_GB2312" w:cs="Times New Roman"/>
          <w:kern w:val="3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 xml:space="preserve">   </w:t>
      </w:r>
    </w:p>
    <w:p>
      <w:pPr>
        <w:widowControl/>
        <w:spacing w:line="640" w:lineRule="exact"/>
        <w:ind w:firstLine="1280" w:firstLineChars="400"/>
        <w:jc w:val="both"/>
        <w:rPr>
          <w:rFonts w:hint="eastAsia" w:ascii="仿宋_GB2312" w:hAnsi="Calibri" w:eastAsia="仿宋_GB2312" w:cs="Times New Roman"/>
          <w:kern w:val="3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项目名称：</w:t>
      </w:r>
      <w:r>
        <w:rPr>
          <w:rFonts w:hint="eastAsia" w:ascii="黑体" w:hAnsi="宋体" w:eastAsia="黑体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黑体" w:hAnsi="宋体" w:eastAsia="黑体"/>
          <w:b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 xml:space="preserve">                                 </w:t>
      </w:r>
    </w:p>
    <w:p>
      <w:pPr>
        <w:widowControl/>
        <w:spacing w:line="640" w:lineRule="exact"/>
        <w:ind w:firstLine="1280" w:firstLineChars="400"/>
        <w:jc w:val="both"/>
        <w:rPr>
          <w:rFonts w:hint="eastAsia" w:ascii="仿宋_GB2312" w:hAnsi="Calibri" w:eastAsia="黑体" w:cs="Times New Roman"/>
          <w:kern w:val="3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项目负责人：</w:t>
      </w:r>
      <w:r>
        <w:rPr>
          <w:rFonts w:hint="eastAsia" w:ascii="黑体" w:hAnsi="宋体" w:eastAsia="黑体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黑体" w:hAnsi="宋体" w:eastAsia="黑体"/>
          <w:b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黑体" w:hAnsi="宋体" w:eastAsia="黑体"/>
          <w:b/>
          <w:kern w:val="0"/>
          <w:sz w:val="28"/>
          <w:szCs w:val="28"/>
          <w:u w:val="single"/>
          <w:lang w:val="en-US" w:eastAsia="zh-CN"/>
        </w:rPr>
        <w:t xml:space="preserve"> </w:t>
      </w:r>
    </w:p>
    <w:p>
      <w:pPr>
        <w:widowControl/>
        <w:spacing w:line="640" w:lineRule="exact"/>
        <w:ind w:firstLine="1280" w:firstLineChars="400"/>
        <w:jc w:val="both"/>
        <w:rPr>
          <w:rFonts w:hint="eastAsia" w:ascii="黑体" w:hAnsi="宋体" w:eastAsia="黑体"/>
          <w:b/>
          <w:kern w:val="0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kern w:val="32"/>
          <w:sz w:val="32"/>
          <w:szCs w:val="32"/>
        </w:rPr>
        <w:t>填表日期</w:t>
      </w:r>
      <w:r>
        <w:rPr>
          <w:rFonts w:hint="eastAsia" w:ascii="黑体" w:hAnsi="宋体" w:eastAsia="黑体"/>
          <w:b/>
          <w:kern w:val="0"/>
          <w:sz w:val="28"/>
          <w:szCs w:val="28"/>
        </w:rPr>
        <w:t>：</w:t>
      </w:r>
      <w:r>
        <w:rPr>
          <w:rFonts w:hint="eastAsia" w:ascii="黑体" w:hAnsi="宋体" w:eastAsia="黑体"/>
          <w:b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黑体" w:hAnsi="宋体" w:eastAsia="黑体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kern w:val="0"/>
          <w:sz w:val="28"/>
          <w:szCs w:val="28"/>
          <w:u w:val="single"/>
        </w:rPr>
        <w:t xml:space="preserve">                           </w:t>
      </w:r>
    </w:p>
    <w:p>
      <w:pPr>
        <w:widowControl/>
        <w:spacing w:line="640" w:lineRule="exact"/>
        <w:jc w:val="left"/>
        <w:rPr>
          <w:rFonts w:hint="eastAsia" w:ascii="仿宋_GB2312" w:hAnsi="宋体" w:eastAsia="仿宋_GB2312"/>
          <w:b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楷体_GB2312" w:hAnsi="华文细黑" w:eastAsia="楷体_GB2312"/>
          <w:b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楷体_GB2312" w:hAnsi="华文细黑" w:eastAsia="楷体_GB2312"/>
          <w:b/>
          <w:kern w:val="0"/>
          <w:sz w:val="28"/>
          <w:szCs w:val="28"/>
        </w:rPr>
      </w:pPr>
    </w:p>
    <w:p>
      <w:pPr>
        <w:jc w:val="center"/>
        <w:outlineLvl w:val="0"/>
        <w:rPr>
          <w:rFonts w:hint="eastAsia" w:ascii="宋体" w:hAnsi="宋体" w:eastAsia="宋体" w:cs="Times New Roman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</w:rPr>
        <w:t>党委学生工作部（处）</w:t>
      </w:r>
      <w:r>
        <w:rPr>
          <w:rFonts w:hint="eastAsia" w:ascii="宋体" w:hAnsi="宋体" w:eastAsia="宋体" w:cs="Times New Roman"/>
          <w:b/>
          <w:bCs/>
          <w:sz w:val="32"/>
          <w:lang w:val="en-US" w:eastAsia="zh-CN"/>
        </w:rPr>
        <w:t>制表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sz w:val="32"/>
          <w:lang w:val="en-US" w:eastAsia="zh-CN"/>
        </w:rPr>
        <w:t>2021年4月</w:t>
      </w:r>
    </w:p>
    <w:p>
      <w:pPr>
        <w:ind w:firstLine="300" w:firstLineChars="100"/>
        <w:rPr>
          <w:rFonts w:hint="eastAsia" w:ascii="Times New Roman" w:hAnsi="Times New Roman" w:eastAsia="黑体" w:cs="Times New Roman"/>
          <w:sz w:val="30"/>
        </w:rPr>
        <w:sectPr>
          <w:footerReference r:id="rId4" w:type="first"/>
          <w:headerReference r:id="rId3" w:type="default"/>
          <w:pgSz w:w="11907" w:h="16840"/>
          <w:pgMar w:top="1417" w:right="1134" w:bottom="1417" w:left="1134" w:header="1021" w:footer="851" w:gutter="0"/>
          <w:pgNumType w:fmt="decimal" w:start="1"/>
          <w:cols w:space="720" w:num="1"/>
          <w:docGrid w:type="linesAndChars" w:linePitch="312" w:charSpace="0"/>
        </w:sectPr>
      </w:pPr>
    </w:p>
    <w:p>
      <w:pPr>
        <w:ind w:firstLine="300" w:firstLineChars="100"/>
        <w:rPr>
          <w:rFonts w:eastAsia="黑体"/>
          <w:sz w:val="8"/>
        </w:rPr>
      </w:pPr>
      <w:r>
        <w:rPr>
          <w:rFonts w:hint="eastAsia" w:ascii="Times New Roman" w:hAnsi="Times New Roman" w:eastAsia="黑体" w:cs="Times New Roman"/>
          <w:sz w:val="30"/>
        </w:rPr>
        <w:t>一、数据表</w:t>
      </w:r>
    </w:p>
    <w:tbl>
      <w:tblPr>
        <w:tblStyle w:val="4"/>
        <w:tblW w:w="97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274"/>
        <w:gridCol w:w="1271"/>
        <w:gridCol w:w="1263"/>
        <w:gridCol w:w="614"/>
        <w:gridCol w:w="566"/>
        <w:gridCol w:w="1040"/>
        <w:gridCol w:w="663"/>
        <w:gridCol w:w="2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837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39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项目类别</w:t>
            </w:r>
          </w:p>
        </w:tc>
        <w:tc>
          <w:tcPr>
            <w:tcW w:w="837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重点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建设         </w:t>
            </w:r>
            <w:r>
              <w:rPr>
                <w:rFonts w:hint="eastAsia" w:ascii="宋体" w:hAnsi="宋体"/>
                <w:sz w:val="28"/>
                <w:szCs w:val="28"/>
              </w:rPr>
              <w:t>□ 一般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职务职称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院</w:t>
            </w:r>
          </w:p>
        </w:tc>
        <w:tc>
          <w:tcPr>
            <w:tcW w:w="34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邮  箱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422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手  </w:t>
            </w:r>
            <w:r>
              <w:rPr>
                <w:rFonts w:hint="eastAsia"/>
              </w:rPr>
              <w:t>机</w:t>
            </w:r>
          </w:p>
        </w:tc>
        <w:tc>
          <w:tcPr>
            <w:tcW w:w="334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经费</w:t>
            </w:r>
            <w:r>
              <w:rPr>
                <w:rFonts w:hint="eastAsia"/>
                <w:lang w:val="en-US" w:eastAsia="zh-CN"/>
              </w:rPr>
              <w:t>预算</w:t>
            </w:r>
          </w:p>
        </w:tc>
        <w:tc>
          <w:tcPr>
            <w:tcW w:w="34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</w:t>
            </w:r>
          </w:p>
        </w:tc>
        <w:tc>
          <w:tcPr>
            <w:tcW w:w="16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配套经费</w:t>
            </w:r>
          </w:p>
        </w:tc>
        <w:tc>
          <w:tcPr>
            <w:tcW w:w="33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职务职称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学历、 学位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学院/</w:t>
            </w:r>
            <w:r>
              <w:rPr>
                <w:rFonts w:hint="eastAsia"/>
              </w:rPr>
              <w:t>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68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68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8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3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68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</w:rPr>
        <w:sectPr>
          <w:footerReference r:id="rId5" w:type="default"/>
          <w:pgSz w:w="11907" w:h="16840"/>
          <w:pgMar w:top="1417" w:right="1134" w:bottom="1417" w:left="1134" w:header="1021" w:footer="851" w:gutter="0"/>
          <w:pgNumType w:fmt="decimal" w:start="1"/>
          <w:cols w:space="720" w:num="1"/>
          <w:docGrid w:type="linesAndChars" w:linePitch="312" w:charSpace="0"/>
        </w:sectPr>
      </w:pP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二、</w:t>
      </w:r>
      <w:r>
        <w:rPr>
          <w:rFonts w:hint="eastAsia" w:eastAsia="黑体"/>
          <w:sz w:val="30"/>
          <w:lang w:val="en-US" w:eastAsia="zh-CN"/>
        </w:rPr>
        <w:t>项目</w:t>
      </w:r>
      <w:r>
        <w:rPr>
          <w:rFonts w:hint="eastAsia" w:eastAsia="黑体"/>
          <w:sz w:val="30"/>
        </w:rPr>
        <w:t>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1.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品牌内涵</w:t>
            </w:r>
            <w:r>
              <w:rPr>
                <w:rFonts w:hint="eastAsia" w:ascii="黑体" w:hAnsi="宋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（项目背景及意义）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5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</w:rPr>
        <w:sectPr>
          <w:pgSz w:w="11907" w:h="16840"/>
          <w:pgMar w:top="1077" w:right="777" w:bottom="1191" w:left="902" w:header="1021" w:footer="851" w:gutter="0"/>
          <w:pgNumType w:fmt="decimal"/>
          <w:cols w:space="720" w:num="1"/>
          <w:titlePg/>
          <w:docGrid w:type="linesAndChar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.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品牌实施</w:t>
            </w:r>
            <w:r>
              <w:rPr>
                <w:rFonts w:hint="eastAsia" w:ascii="黑体" w:hAnsi="宋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（项目主要内容、具体举措、实施方法、进程安排等）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0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4"/>
              </w:rPr>
              <w:t>.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品牌成效（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已取得的成效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及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预期社会影响）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0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eastAsia="黑体"/>
          <w:sz w:val="30"/>
        </w:rPr>
        <w:sectPr>
          <w:pgSz w:w="11907" w:h="16840"/>
          <w:pgMar w:top="1077" w:right="777" w:bottom="1191" w:left="902" w:header="1021" w:footer="851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三</w:t>
      </w:r>
      <w:r>
        <w:rPr>
          <w:rFonts w:hint="eastAsia" w:eastAsia="黑体"/>
          <w:sz w:val="30"/>
        </w:rPr>
        <w:t>、经费预算</w:t>
      </w:r>
    </w:p>
    <w:tbl>
      <w:tblPr>
        <w:tblStyle w:val="4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40"/>
        <w:gridCol w:w="1904"/>
        <w:gridCol w:w="706"/>
        <w:gridCol w:w="2132"/>
        <w:gridCol w:w="21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0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13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217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96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    计</w:t>
            </w:r>
          </w:p>
        </w:tc>
        <w:tc>
          <w:tcPr>
            <w:tcW w:w="43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</w:t>
            </w:r>
            <w:r>
              <w:rPr>
                <w:rFonts w:hint="eastAsia" w:ascii="宋体"/>
                <w:lang w:val="en-US" w:eastAsia="zh-CN"/>
              </w:rPr>
              <w:t xml:space="preserve">     </w:t>
            </w:r>
            <w:r>
              <w:rPr>
                <w:rFonts w:hint="eastAsia" w:ascii="宋体"/>
              </w:rPr>
              <w:t>元</w:t>
            </w:r>
          </w:p>
        </w:tc>
      </w:tr>
    </w:tbl>
    <w:p>
      <w:pPr>
        <w:autoSpaceDE w:val="0"/>
        <w:autoSpaceDN w:val="0"/>
        <w:ind w:firstLine="150" w:firstLineChars="50"/>
        <w:rPr>
          <w:rFonts w:hint="eastAsia" w:eastAsia="黑体"/>
          <w:sz w:val="30"/>
        </w:rPr>
      </w:pPr>
    </w:p>
    <w:tbl>
      <w:tblPr>
        <w:tblStyle w:val="4"/>
        <w:tblpPr w:leftFromText="180" w:rightFromText="180" w:vertAnchor="text" w:horzAnchor="page" w:tblpXSpec="center" w:tblpY="68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7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  <w:jc w:val="center"/>
        </w:trPr>
        <w:tc>
          <w:tcPr>
            <w:tcW w:w="139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学院</w:t>
            </w:r>
          </w:p>
          <w:p>
            <w:pPr>
              <w:autoSpaceDE w:val="0"/>
              <w:autoSpaceDN w:val="0"/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920" w:firstLineChars="20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  <w:jc w:val="center"/>
        </w:trPr>
        <w:tc>
          <w:tcPr>
            <w:tcW w:w="139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学生处</w:t>
            </w:r>
          </w:p>
          <w:p>
            <w:pPr>
              <w:autoSpaceDE w:val="0"/>
              <w:autoSpaceDN w:val="0"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8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920" w:firstLineChars="20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920" w:firstLineChars="20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920" w:firstLineChars="20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920" w:firstLineChars="20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 月    日</w:t>
            </w:r>
          </w:p>
          <w:p>
            <w:pPr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四、</w:t>
      </w:r>
      <w:r>
        <w:rPr>
          <w:rFonts w:hint="eastAsia" w:eastAsia="黑体"/>
          <w:sz w:val="30"/>
        </w:rPr>
        <w:t>审批意见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6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6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830EC"/>
    <w:rsid w:val="179225F1"/>
    <w:rsid w:val="2F1F4292"/>
    <w:rsid w:val="302D0D78"/>
    <w:rsid w:val="343830EC"/>
    <w:rsid w:val="39D242A8"/>
    <w:rsid w:val="3F422FCC"/>
    <w:rsid w:val="5FCE1F86"/>
    <w:rsid w:val="6B9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2021-03-30T07:47:00Z</dcterms:created>
  <dc:creator>小二菇凉</dc:creator>
  <cp:lastModifiedBy>Dazzle</cp:lastModifiedBy>
  <dcterms:modified xsi:type="dcterms:W3CDTF">2021-04-01T03:08:59Z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AEA816A4A3F041F2BA91E184EEC380E4</vt:lpwstr>
  </property>
</Properties>
</file>