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B4" w:rsidRPr="00CB0A07" w:rsidRDefault="003433B4" w:rsidP="003433B4">
      <w:pPr>
        <w:pStyle w:val="a6"/>
        <w:rPr>
          <w:rFonts w:hint="eastAsia"/>
        </w:rPr>
      </w:pPr>
      <w:bookmarkStart w:id="0" w:name="_GoBack"/>
      <w:r w:rsidRPr="00CB0A07">
        <w:rPr>
          <w:rFonts w:hint="eastAsia"/>
        </w:rPr>
        <w:t>浙江工商大学奖学金实施办法</w:t>
      </w:r>
    </w:p>
    <w:bookmarkEnd w:id="0"/>
    <w:p w:rsidR="003433B4" w:rsidRPr="00CB0A07" w:rsidRDefault="003433B4" w:rsidP="003433B4">
      <w:pPr>
        <w:pStyle w:val="a7"/>
        <w:rPr>
          <w:rFonts w:hint="eastAsia"/>
        </w:rPr>
      </w:pPr>
      <w:r w:rsidRPr="00CB0A07">
        <w:rPr>
          <w:rFonts w:hint="eastAsia"/>
        </w:rPr>
        <w:t>浙商大学〔2015〕215号</w:t>
      </w:r>
    </w:p>
    <w:p w:rsidR="003433B4" w:rsidRPr="00CB0A07" w:rsidRDefault="003433B4" w:rsidP="003433B4">
      <w:pPr>
        <w:pStyle w:val="a5"/>
        <w:rPr>
          <w:rFonts w:hint="eastAsia"/>
        </w:rPr>
      </w:pPr>
      <w:r w:rsidRPr="00CB0A07">
        <w:rPr>
          <w:rFonts w:hint="eastAsia"/>
        </w:rPr>
        <w:t>第一章  总  则</w:t>
      </w:r>
    </w:p>
    <w:p w:rsidR="003433B4" w:rsidRPr="00CB0A07" w:rsidRDefault="003433B4" w:rsidP="003433B4">
      <w:pPr>
        <w:pStyle w:val="a8"/>
        <w:rPr>
          <w:rFonts w:hint="eastAsia"/>
        </w:rPr>
      </w:pPr>
      <w:r w:rsidRPr="00CB0A07">
        <w:rPr>
          <w:rFonts w:ascii="黑体" w:eastAsia="黑体" w:hint="eastAsia"/>
        </w:rPr>
        <w:t>第一条</w:t>
      </w:r>
      <w:r w:rsidRPr="00CB0A07">
        <w:rPr>
          <w:rFonts w:hint="eastAsia"/>
        </w:rPr>
        <w:t xml:space="preserve">  为激励学生勤奋学习、奋发向上、全面发展，培育学生的创新精神、充分发展学生的个性，不断提高学生的综合素质，培养与造就中国特色社会主义事业的建设者和接班人，特制定本办法。</w:t>
      </w:r>
    </w:p>
    <w:p w:rsidR="003433B4" w:rsidRPr="00CB0A07" w:rsidRDefault="003433B4" w:rsidP="003433B4">
      <w:pPr>
        <w:pStyle w:val="a8"/>
        <w:rPr>
          <w:rFonts w:hint="eastAsia"/>
        </w:rPr>
      </w:pPr>
      <w:r w:rsidRPr="00CB0A07">
        <w:rPr>
          <w:rFonts w:ascii="黑体" w:eastAsia="黑体" w:hint="eastAsia"/>
        </w:rPr>
        <w:t>第二条</w:t>
      </w:r>
      <w:r w:rsidRPr="00CB0A07">
        <w:rPr>
          <w:rFonts w:hint="eastAsia"/>
        </w:rPr>
        <w:t xml:space="preserve">  本办法所称学生，是指我校全日制普通本科生。</w:t>
      </w:r>
    </w:p>
    <w:p w:rsidR="003433B4" w:rsidRPr="00CB0A07" w:rsidRDefault="003433B4" w:rsidP="003433B4">
      <w:pPr>
        <w:pStyle w:val="a5"/>
        <w:rPr>
          <w:rFonts w:hint="eastAsia"/>
        </w:rPr>
      </w:pPr>
      <w:r w:rsidRPr="00CB0A07">
        <w:rPr>
          <w:rFonts w:hint="eastAsia"/>
        </w:rPr>
        <w:t>第二章  奖学金种类</w:t>
      </w:r>
    </w:p>
    <w:p w:rsidR="003433B4" w:rsidRPr="00CB0A07" w:rsidRDefault="003433B4" w:rsidP="003433B4">
      <w:pPr>
        <w:pStyle w:val="a8"/>
        <w:rPr>
          <w:rFonts w:hint="eastAsia"/>
        </w:rPr>
      </w:pPr>
      <w:r w:rsidRPr="00CB0A07">
        <w:rPr>
          <w:rFonts w:ascii="黑体" w:eastAsia="黑体" w:hint="eastAsia"/>
        </w:rPr>
        <w:t>第三条</w:t>
      </w:r>
      <w:r w:rsidRPr="00CB0A07">
        <w:rPr>
          <w:rFonts w:hint="eastAsia"/>
          <w:b/>
        </w:rPr>
        <w:t xml:space="preserve"> </w:t>
      </w:r>
      <w:r w:rsidRPr="00CB0A07">
        <w:rPr>
          <w:rFonts w:hint="eastAsia"/>
        </w:rPr>
        <w:t xml:space="preserve"> 学校设有优秀学生综合奖学金、能力突出奖学金、专项奖学金、考研奖学金和单项奖学金。</w:t>
      </w:r>
    </w:p>
    <w:p w:rsidR="003433B4" w:rsidRPr="00CB0A07" w:rsidRDefault="003433B4" w:rsidP="003433B4">
      <w:pPr>
        <w:pStyle w:val="a8"/>
        <w:rPr>
          <w:rFonts w:hint="eastAsia"/>
        </w:rPr>
      </w:pPr>
      <w:r w:rsidRPr="00CB0A07">
        <w:rPr>
          <w:rFonts w:hint="eastAsia"/>
        </w:rPr>
        <w:t>我校还具有国家奖学金、国家励志奖学金的申报和推荐权。</w:t>
      </w:r>
    </w:p>
    <w:p w:rsidR="003433B4" w:rsidRPr="00CB0A07" w:rsidRDefault="003433B4" w:rsidP="003433B4">
      <w:pPr>
        <w:pStyle w:val="a8"/>
        <w:rPr>
          <w:rFonts w:hint="eastAsia"/>
        </w:rPr>
      </w:pPr>
      <w:r w:rsidRPr="00CB0A07">
        <w:rPr>
          <w:rFonts w:ascii="黑体" w:eastAsia="黑体" w:hint="eastAsia"/>
        </w:rPr>
        <w:t>第四条</w:t>
      </w:r>
      <w:r w:rsidRPr="00CB0A07">
        <w:rPr>
          <w:rFonts w:hint="eastAsia"/>
          <w:b/>
        </w:rPr>
        <w:t xml:space="preserve"> </w:t>
      </w:r>
      <w:r w:rsidRPr="00CB0A07">
        <w:rPr>
          <w:rFonts w:hint="eastAsia"/>
        </w:rPr>
        <w:t xml:space="preserve"> 优秀学生综合奖学金主要奖励德 智 体 美全面发展的优秀学生。</w:t>
      </w:r>
    </w:p>
    <w:p w:rsidR="003433B4" w:rsidRPr="00CB0A07" w:rsidRDefault="003433B4" w:rsidP="003433B4">
      <w:pPr>
        <w:pStyle w:val="a8"/>
        <w:rPr>
          <w:rFonts w:hint="eastAsia"/>
        </w:rPr>
      </w:pPr>
      <w:r w:rsidRPr="00CB0A07">
        <w:rPr>
          <w:rFonts w:hint="eastAsia"/>
        </w:rPr>
        <w:t>优秀学生综合奖学金设三个等级，各等级的金额和比例分别为：一等奖2500元，3%；二等奖1200元，6%；三等奖800元，12%。</w:t>
      </w:r>
    </w:p>
    <w:p w:rsidR="003433B4" w:rsidRPr="00CB0A07" w:rsidRDefault="003433B4" w:rsidP="003433B4">
      <w:pPr>
        <w:pStyle w:val="a8"/>
        <w:rPr>
          <w:rFonts w:hint="eastAsia"/>
        </w:rPr>
      </w:pPr>
      <w:r w:rsidRPr="00CB0A07">
        <w:rPr>
          <w:rFonts w:ascii="黑体" w:eastAsia="黑体" w:hint="eastAsia"/>
        </w:rPr>
        <w:t>第五条</w:t>
      </w:r>
      <w:r w:rsidRPr="00CB0A07">
        <w:rPr>
          <w:rFonts w:hint="eastAsia"/>
        </w:rPr>
        <w:t xml:space="preserve">  能力突出奖学金主要用于奖励在专业学习、研究创新、综合能力方面表现突出者，或为学校发展作出特别贡献、为学校赢得重要荣誉的学生。能力突出奖学金评定比例为学生数的8%，奖金800元/人。</w:t>
      </w:r>
    </w:p>
    <w:p w:rsidR="003433B4" w:rsidRPr="00CB0A07" w:rsidRDefault="003433B4" w:rsidP="003433B4">
      <w:pPr>
        <w:pStyle w:val="a8"/>
        <w:rPr>
          <w:rFonts w:hint="eastAsia"/>
        </w:rPr>
      </w:pPr>
      <w:r w:rsidRPr="00CB0A07">
        <w:rPr>
          <w:rFonts w:ascii="黑体" w:eastAsia="黑体" w:hint="eastAsia"/>
        </w:rPr>
        <w:t>第六条</w:t>
      </w:r>
      <w:r w:rsidRPr="00CB0A07">
        <w:rPr>
          <w:rFonts w:hint="eastAsia"/>
        </w:rPr>
        <w:t xml:space="preserve">  专项奖学金是指由企事业单位、社会团体及社会各界人士、校友等根据《浙江工商大学专项奖学金和奖学基金设立与管理暂行办法》出资在我校设立的奖学金。其奖励等级、金额、比例（或名额）由相应奖项的评审办法规定。</w:t>
      </w:r>
    </w:p>
    <w:p w:rsidR="003433B4" w:rsidRPr="00CB0A07" w:rsidRDefault="003433B4" w:rsidP="003433B4">
      <w:pPr>
        <w:pStyle w:val="a8"/>
        <w:rPr>
          <w:rFonts w:hint="eastAsia"/>
        </w:rPr>
      </w:pPr>
      <w:r w:rsidRPr="00CB0A07">
        <w:rPr>
          <w:rFonts w:ascii="黑体" w:eastAsia="黑体" w:hint="eastAsia"/>
        </w:rPr>
        <w:t>第七条</w:t>
      </w:r>
      <w:r w:rsidRPr="00CB0A07">
        <w:rPr>
          <w:rFonts w:hint="eastAsia"/>
        </w:rPr>
        <w:t xml:space="preserve">  考研奖学金奖励参加硕士研究生入学考试（国家统考或联考）表现突出者。</w:t>
      </w:r>
    </w:p>
    <w:p w:rsidR="003433B4" w:rsidRPr="00CB0A07" w:rsidRDefault="003433B4" w:rsidP="003433B4">
      <w:pPr>
        <w:pStyle w:val="a8"/>
        <w:rPr>
          <w:rFonts w:hint="eastAsia"/>
        </w:rPr>
      </w:pPr>
      <w:r w:rsidRPr="00CB0A07">
        <w:rPr>
          <w:rFonts w:hint="eastAsia"/>
        </w:rPr>
        <w:t>考研奖学金设二档：一等奖 600元；二等奖 300元。</w:t>
      </w:r>
    </w:p>
    <w:p w:rsidR="003433B4" w:rsidRPr="00CB0A07" w:rsidRDefault="003433B4" w:rsidP="003433B4">
      <w:pPr>
        <w:pStyle w:val="a8"/>
        <w:rPr>
          <w:rFonts w:hint="eastAsia"/>
        </w:rPr>
      </w:pPr>
      <w:r w:rsidRPr="00CB0A07">
        <w:rPr>
          <w:rFonts w:ascii="黑体" w:eastAsia="黑体" w:hint="eastAsia"/>
        </w:rPr>
        <w:t>第八条</w:t>
      </w:r>
      <w:r w:rsidRPr="00CB0A07">
        <w:rPr>
          <w:rFonts w:hint="eastAsia"/>
        </w:rPr>
        <w:t xml:space="preserve">  单项奖学金用于奖励在文体、社会工作、学习进步等方面表现突出者。单项奖学金具体项目可由各学院自行设立。单项奖学金获奖总比例不得低于学生总数的18%，奖学金总金额每百名学生5000元。</w:t>
      </w:r>
    </w:p>
    <w:p w:rsidR="003433B4" w:rsidRPr="00CB0A07" w:rsidRDefault="003433B4" w:rsidP="003433B4">
      <w:pPr>
        <w:pStyle w:val="a8"/>
        <w:rPr>
          <w:rFonts w:hint="eastAsia"/>
        </w:rPr>
      </w:pPr>
      <w:r w:rsidRPr="00CB0A07">
        <w:rPr>
          <w:rFonts w:ascii="黑体" w:eastAsia="黑体" w:hint="eastAsia"/>
        </w:rPr>
        <w:t>第九条</w:t>
      </w:r>
      <w:r w:rsidRPr="00CB0A07">
        <w:rPr>
          <w:rFonts w:hint="eastAsia"/>
        </w:rPr>
        <w:t xml:space="preserve">  国家奖学金由中央政府出资设立，是为奖励普通高校中特别优秀学生而设立的国家级奖学金。</w:t>
      </w:r>
    </w:p>
    <w:p w:rsidR="003433B4" w:rsidRPr="00CB0A07" w:rsidRDefault="003433B4" w:rsidP="003433B4">
      <w:pPr>
        <w:pStyle w:val="a8"/>
        <w:rPr>
          <w:rFonts w:hint="eastAsia"/>
        </w:rPr>
      </w:pPr>
      <w:r w:rsidRPr="00CB0A07">
        <w:rPr>
          <w:rFonts w:hint="eastAsia"/>
        </w:rPr>
        <w:t>国家励志奖学金由中央和地方共同出资设立，是为奖励勤奋学习、努力进取、品学兼优、家庭经济困难的普通高等学校学生而特别设立的国家级奖学金。</w:t>
      </w:r>
    </w:p>
    <w:p w:rsidR="003433B4" w:rsidRPr="00CB0A07" w:rsidRDefault="003433B4" w:rsidP="003433B4">
      <w:pPr>
        <w:pStyle w:val="a5"/>
        <w:rPr>
          <w:rFonts w:hint="eastAsia"/>
        </w:rPr>
      </w:pPr>
      <w:r w:rsidRPr="00CB0A07">
        <w:rPr>
          <w:rFonts w:hint="eastAsia"/>
        </w:rPr>
        <w:t>第三章  奖学金申报条件</w:t>
      </w:r>
    </w:p>
    <w:p w:rsidR="003433B4" w:rsidRPr="00CB0A07" w:rsidRDefault="003433B4" w:rsidP="003433B4">
      <w:pPr>
        <w:pStyle w:val="a8"/>
        <w:rPr>
          <w:rFonts w:hint="eastAsia"/>
        </w:rPr>
      </w:pPr>
      <w:r w:rsidRPr="00CB0A07">
        <w:rPr>
          <w:rFonts w:ascii="黑体" w:eastAsia="黑体" w:hint="eastAsia"/>
        </w:rPr>
        <w:t>第十条</w:t>
      </w:r>
      <w:r w:rsidRPr="00CB0A07">
        <w:rPr>
          <w:rFonts w:hint="eastAsia"/>
        </w:rPr>
        <w:t xml:space="preserve">  在奖学金评比期内符合以下条件的可以申报优秀学生综合奖学金：</w:t>
      </w:r>
    </w:p>
    <w:p w:rsidR="003433B4" w:rsidRPr="00CB0A07" w:rsidRDefault="003433B4" w:rsidP="003433B4">
      <w:pPr>
        <w:pStyle w:val="a8"/>
        <w:rPr>
          <w:rFonts w:hint="eastAsia"/>
        </w:rPr>
      </w:pPr>
      <w:r w:rsidRPr="00CB0A07">
        <w:rPr>
          <w:rFonts w:hint="eastAsia"/>
        </w:rPr>
        <w:t>（一）必修课及限定专业选修课最低选修课程（学分）全部合格且成绩平均在75分（含）或良好以上。</w:t>
      </w:r>
    </w:p>
    <w:p w:rsidR="003433B4" w:rsidRPr="00CB0A07" w:rsidRDefault="003433B4" w:rsidP="003433B4">
      <w:pPr>
        <w:pStyle w:val="a8"/>
        <w:rPr>
          <w:rFonts w:hint="eastAsia"/>
        </w:rPr>
      </w:pPr>
      <w:r w:rsidRPr="00CB0A07">
        <w:rPr>
          <w:rFonts w:hint="eastAsia"/>
        </w:rPr>
        <w:t>（二）素质评价基本项排名列测评前30%。其中申报一等奖学金者基本项排名须列测评</w:t>
      </w:r>
      <w:r w:rsidRPr="00CB0A07">
        <w:rPr>
          <w:rFonts w:hint="eastAsia"/>
        </w:rPr>
        <w:lastRenderedPageBreak/>
        <w:t>前15%，综合能力项排名须列测评前30%。</w:t>
      </w:r>
    </w:p>
    <w:p w:rsidR="003433B4" w:rsidRPr="00CB0A07" w:rsidRDefault="003433B4" w:rsidP="003433B4">
      <w:pPr>
        <w:pStyle w:val="a8"/>
        <w:rPr>
          <w:rFonts w:hint="eastAsia"/>
        </w:rPr>
      </w:pPr>
      <w:r w:rsidRPr="00CB0A07">
        <w:rPr>
          <w:rFonts w:hint="eastAsia"/>
        </w:rPr>
        <w:t>（三）英语成绩符合以下规定之一：</w:t>
      </w:r>
    </w:p>
    <w:p w:rsidR="003433B4" w:rsidRPr="00CB0A07" w:rsidRDefault="003433B4" w:rsidP="003433B4">
      <w:pPr>
        <w:pStyle w:val="a8"/>
        <w:rPr>
          <w:rFonts w:hint="eastAsia"/>
        </w:rPr>
      </w:pPr>
      <w:r w:rsidRPr="00CB0A07">
        <w:rPr>
          <w:rFonts w:hint="eastAsia"/>
        </w:rPr>
        <w:t>1．一、二年级学生，其当年度英语平均成绩达到75分以上，其中一等奖学金获得者当年度英语平均成绩达到80分以上（其中国贸专业学生第二次评奖时取得大学英语六级考试资格）；三、四年级学生取得大学英语六级考试资格（其中英语专业学生达到专业四级合格以上、艺术类专业学生达到三级合格以上）；</w:t>
      </w:r>
    </w:p>
    <w:p w:rsidR="003433B4" w:rsidRPr="00CB0A07" w:rsidRDefault="003433B4" w:rsidP="003433B4">
      <w:pPr>
        <w:pStyle w:val="a8"/>
        <w:rPr>
          <w:rFonts w:hint="eastAsia"/>
        </w:rPr>
      </w:pPr>
      <w:r w:rsidRPr="00CB0A07">
        <w:rPr>
          <w:rFonts w:hint="eastAsia"/>
        </w:rPr>
        <w:t>2．托福考试成绩75分或雅思考试成绩6分以上。</w:t>
      </w:r>
    </w:p>
    <w:p w:rsidR="003433B4" w:rsidRPr="00CB0A07" w:rsidRDefault="003433B4" w:rsidP="003433B4">
      <w:pPr>
        <w:pStyle w:val="a8"/>
        <w:rPr>
          <w:rFonts w:hint="eastAsia"/>
        </w:rPr>
      </w:pPr>
      <w:r w:rsidRPr="00CB0A07">
        <w:rPr>
          <w:rFonts w:hint="eastAsia"/>
        </w:rPr>
        <w:t>（四）体育成绩符合以下规定：</w:t>
      </w:r>
    </w:p>
    <w:p w:rsidR="003433B4" w:rsidRPr="00CB0A07" w:rsidRDefault="003433B4" w:rsidP="003433B4">
      <w:pPr>
        <w:pStyle w:val="a8"/>
        <w:rPr>
          <w:rFonts w:hint="eastAsia"/>
        </w:rPr>
      </w:pPr>
      <w:r w:rsidRPr="00CB0A07">
        <w:rPr>
          <w:rFonts w:hint="eastAsia"/>
        </w:rPr>
        <w:t>一、二年级学生评奖年度内体育课平均成绩在75分以上，三年级学生评奖年度内体育课成绩75分以上且体质测试成绩在良好以上，四年级学生评奖年度内体质测试成绩在良好以上。体育课免修者不做体育成绩要求。</w:t>
      </w:r>
    </w:p>
    <w:p w:rsidR="003433B4" w:rsidRPr="00CB0A07" w:rsidRDefault="003433B4" w:rsidP="003433B4">
      <w:pPr>
        <w:pStyle w:val="a8"/>
        <w:rPr>
          <w:rFonts w:hint="eastAsia"/>
        </w:rPr>
      </w:pPr>
      <w:r w:rsidRPr="00CB0A07">
        <w:rPr>
          <w:rFonts w:ascii="黑体" w:eastAsia="黑体" w:hint="eastAsia"/>
        </w:rPr>
        <w:t>第十一条</w:t>
      </w:r>
      <w:r w:rsidRPr="00CB0A07">
        <w:rPr>
          <w:rFonts w:hint="eastAsia"/>
        </w:rPr>
        <w:t xml:space="preserve">  在奖学金评比期内符合以下条件之一的可以申报能力突出奖学金：</w:t>
      </w:r>
    </w:p>
    <w:p w:rsidR="003433B4" w:rsidRPr="00CB0A07" w:rsidRDefault="003433B4" w:rsidP="003433B4">
      <w:pPr>
        <w:pStyle w:val="a8"/>
        <w:rPr>
          <w:rFonts w:hint="eastAsia"/>
        </w:rPr>
      </w:pPr>
      <w:r w:rsidRPr="00CB0A07">
        <w:rPr>
          <w:rFonts w:hint="eastAsia"/>
        </w:rPr>
        <w:t>（一）在学生素质评价中专业素质列测评前20%，但未获得校优秀学生综合奖者可申报学习优秀奖；</w:t>
      </w:r>
    </w:p>
    <w:p w:rsidR="003433B4" w:rsidRPr="00CB0A07" w:rsidRDefault="003433B4" w:rsidP="003433B4">
      <w:pPr>
        <w:pStyle w:val="a8"/>
        <w:rPr>
          <w:rFonts w:hint="eastAsia"/>
        </w:rPr>
      </w:pPr>
      <w:r w:rsidRPr="00CB0A07">
        <w:rPr>
          <w:rFonts w:hint="eastAsia"/>
        </w:rPr>
        <w:t>（二）在学生素质评价中综合能力列测评前20%，但未获得校优秀学生综合奖者可申报综合能力突出奖；</w:t>
      </w:r>
    </w:p>
    <w:p w:rsidR="003433B4" w:rsidRPr="00CB0A07" w:rsidRDefault="003433B4" w:rsidP="003433B4">
      <w:pPr>
        <w:pStyle w:val="a8"/>
        <w:rPr>
          <w:rFonts w:hint="eastAsia"/>
        </w:rPr>
      </w:pPr>
      <w:r w:rsidRPr="00CB0A07">
        <w:rPr>
          <w:rFonts w:hint="eastAsia"/>
        </w:rPr>
        <w:t>（三）不符合申报校优秀学生综合奖条件，但参加学科竞赛（排名前三）取得国家级三等奖（铜奖）、省级一等奖以上或以第一作者发表论文被SCI、EI、ISTP收录者，可申报研究创新奖；</w:t>
      </w:r>
    </w:p>
    <w:p w:rsidR="003433B4" w:rsidRPr="00CB0A07" w:rsidRDefault="003433B4" w:rsidP="003433B4">
      <w:pPr>
        <w:pStyle w:val="a8"/>
        <w:rPr>
          <w:rFonts w:hint="eastAsia"/>
        </w:rPr>
      </w:pPr>
      <w:r w:rsidRPr="00CB0A07">
        <w:rPr>
          <w:rFonts w:hint="eastAsia"/>
        </w:rPr>
        <w:t>（四）不符合申报校优秀学生综合奖条件，但为学校发展做出特别贡献者，可申报特别贡献奖。</w:t>
      </w:r>
    </w:p>
    <w:p w:rsidR="003433B4" w:rsidRPr="00CB0A07" w:rsidRDefault="003433B4" w:rsidP="003433B4">
      <w:pPr>
        <w:pStyle w:val="a8"/>
        <w:rPr>
          <w:rFonts w:hint="eastAsia"/>
        </w:rPr>
      </w:pPr>
      <w:r w:rsidRPr="00CB0A07">
        <w:rPr>
          <w:rFonts w:ascii="黑体" w:eastAsia="黑体" w:hint="eastAsia"/>
        </w:rPr>
        <w:t>第十二条</w:t>
      </w:r>
      <w:r w:rsidRPr="00CB0A07">
        <w:rPr>
          <w:rFonts w:hint="eastAsia"/>
        </w:rPr>
        <w:t xml:space="preserve">  参加硕士研究生入学考试，获得复试资格者可申请考研二等奖学金；录取为硕士研究生者可申请考研一等奖学金。</w:t>
      </w:r>
    </w:p>
    <w:p w:rsidR="003433B4" w:rsidRPr="00CB0A07" w:rsidRDefault="003433B4" w:rsidP="003433B4">
      <w:pPr>
        <w:pStyle w:val="a8"/>
        <w:rPr>
          <w:rFonts w:hint="eastAsia"/>
        </w:rPr>
      </w:pPr>
      <w:r w:rsidRPr="00CB0A07">
        <w:rPr>
          <w:rFonts w:hint="eastAsia"/>
        </w:rPr>
        <w:t>录取为国外硕士研究生者可申请考研一等奖学金。</w:t>
      </w:r>
    </w:p>
    <w:p w:rsidR="003433B4" w:rsidRPr="00CB0A07" w:rsidRDefault="003433B4" w:rsidP="003433B4">
      <w:pPr>
        <w:pStyle w:val="a8"/>
        <w:rPr>
          <w:rFonts w:hint="eastAsia"/>
        </w:rPr>
      </w:pPr>
      <w:r w:rsidRPr="00CB0A07">
        <w:rPr>
          <w:rFonts w:ascii="黑体" w:eastAsia="黑体" w:hint="eastAsia"/>
        </w:rPr>
        <w:t>第十三条</w:t>
      </w:r>
      <w:r w:rsidRPr="00CB0A07">
        <w:rPr>
          <w:rFonts w:hint="eastAsia"/>
        </w:rPr>
        <w:t xml:space="preserve">  单项奖学金评奖条件由各学院自行制订，报学生处审批、备案后向全院学生公布执行。</w:t>
      </w:r>
    </w:p>
    <w:p w:rsidR="003433B4" w:rsidRPr="00CB0A07" w:rsidRDefault="003433B4" w:rsidP="003433B4">
      <w:pPr>
        <w:pStyle w:val="a8"/>
        <w:rPr>
          <w:rFonts w:hint="eastAsia"/>
        </w:rPr>
      </w:pPr>
      <w:r w:rsidRPr="00CB0A07">
        <w:rPr>
          <w:rFonts w:ascii="黑体" w:eastAsia="黑体" w:hint="eastAsia"/>
        </w:rPr>
        <w:t>第十四条</w:t>
      </w:r>
      <w:r w:rsidRPr="00CB0A07">
        <w:rPr>
          <w:rFonts w:hint="eastAsia"/>
        </w:rPr>
        <w:t xml:space="preserve">  国家奖学金、国家励志奖学金的评奖条件由《浙江工商大学国家奖学金评审实施细则》、《浙江工商大学国家励志奖学金评审实施细则》规定。</w:t>
      </w:r>
    </w:p>
    <w:p w:rsidR="003433B4" w:rsidRPr="00CB0A07" w:rsidRDefault="003433B4" w:rsidP="003433B4">
      <w:pPr>
        <w:pStyle w:val="a8"/>
        <w:rPr>
          <w:rFonts w:hint="eastAsia"/>
        </w:rPr>
      </w:pPr>
      <w:r w:rsidRPr="00CB0A07">
        <w:rPr>
          <w:rFonts w:ascii="黑体" w:eastAsia="黑体" w:hint="eastAsia"/>
        </w:rPr>
        <w:t>第十五条</w:t>
      </w:r>
      <w:r w:rsidRPr="00CB0A07">
        <w:rPr>
          <w:rFonts w:hint="eastAsia"/>
        </w:rPr>
        <w:t xml:space="preserve">  专项奖学金除满足相关专项奖学金评审条件外，还需同时符合以下条件：</w:t>
      </w:r>
    </w:p>
    <w:p w:rsidR="003433B4" w:rsidRPr="00CB0A07" w:rsidRDefault="003433B4" w:rsidP="003433B4">
      <w:pPr>
        <w:pStyle w:val="a8"/>
        <w:rPr>
          <w:rFonts w:hint="eastAsia"/>
        </w:rPr>
      </w:pPr>
      <w:r w:rsidRPr="00CB0A07">
        <w:rPr>
          <w:rFonts w:hint="eastAsia"/>
        </w:rPr>
        <w:t>（一）评奖期内，必修课及专业选修课成绩（最低要求学分课程）均及格（合格）以上（课程成绩以期末考试成绩为准（课程补考、重学成绩不作为计算依据））；</w:t>
      </w:r>
    </w:p>
    <w:p w:rsidR="003433B4" w:rsidRPr="00CB0A07" w:rsidRDefault="003433B4" w:rsidP="003433B4">
      <w:pPr>
        <w:pStyle w:val="a8"/>
        <w:rPr>
          <w:rFonts w:hint="eastAsia"/>
        </w:rPr>
      </w:pPr>
      <w:r w:rsidRPr="00CB0A07">
        <w:rPr>
          <w:rFonts w:hint="eastAsia"/>
        </w:rPr>
        <w:t>（二）评奖期内，体育成绩符合以下规定：</w:t>
      </w:r>
    </w:p>
    <w:p w:rsidR="003433B4" w:rsidRPr="00CB0A07" w:rsidRDefault="003433B4" w:rsidP="003433B4">
      <w:pPr>
        <w:pStyle w:val="a8"/>
        <w:rPr>
          <w:rFonts w:hint="eastAsia"/>
        </w:rPr>
      </w:pPr>
      <w:r w:rsidRPr="00CB0A07">
        <w:rPr>
          <w:rFonts w:hint="eastAsia"/>
        </w:rPr>
        <w:t>一、二年级学生体育课平均成绩在75分以上，三年级学生体育课成绩75分以上且体质测试成绩在良好以上，四年级学生体质测试成绩在良好以上。体育课免修者不做体育成绩要求。</w:t>
      </w:r>
    </w:p>
    <w:p w:rsidR="003433B4" w:rsidRPr="00CB0A07" w:rsidRDefault="003433B4" w:rsidP="003433B4">
      <w:pPr>
        <w:pStyle w:val="a8"/>
        <w:rPr>
          <w:rFonts w:hint="eastAsia"/>
        </w:rPr>
      </w:pPr>
      <w:r w:rsidRPr="00CB0A07">
        <w:rPr>
          <w:rFonts w:ascii="黑体" w:eastAsia="黑体" w:hint="eastAsia"/>
        </w:rPr>
        <w:t>第十六条</w:t>
      </w:r>
      <w:r w:rsidRPr="00CB0A07">
        <w:rPr>
          <w:rFonts w:hint="eastAsia"/>
        </w:rPr>
        <w:t xml:space="preserve">  评奖期内受到学校警告以上纪律处分或评奖期仍处于处分察看期者不得申请第十条、第十一条、第十二条、第十三条、第十四条、第十五条规定的奖学金。</w:t>
      </w:r>
    </w:p>
    <w:p w:rsidR="003433B4" w:rsidRPr="00CB0A07" w:rsidRDefault="003433B4" w:rsidP="003433B4">
      <w:pPr>
        <w:pStyle w:val="a5"/>
        <w:rPr>
          <w:rFonts w:hint="eastAsia"/>
        </w:rPr>
      </w:pPr>
      <w:r w:rsidRPr="00CB0A07">
        <w:rPr>
          <w:rFonts w:hint="eastAsia"/>
        </w:rPr>
        <w:lastRenderedPageBreak/>
        <w:t>第四章  奖学金申报、评审程序</w:t>
      </w:r>
    </w:p>
    <w:p w:rsidR="003433B4" w:rsidRPr="00CB0A07" w:rsidRDefault="003433B4" w:rsidP="003433B4">
      <w:pPr>
        <w:pStyle w:val="a8"/>
        <w:rPr>
          <w:rFonts w:hint="eastAsia"/>
        </w:rPr>
      </w:pPr>
      <w:r w:rsidRPr="00CB0A07">
        <w:rPr>
          <w:rFonts w:ascii="黑体" w:eastAsia="黑体" w:hint="eastAsia"/>
        </w:rPr>
        <w:t>第十七条</w:t>
      </w:r>
      <w:r w:rsidRPr="00CB0A07">
        <w:rPr>
          <w:rFonts w:hint="eastAsia"/>
        </w:rPr>
        <w:t xml:space="preserve">  学校设立的优秀学生综合奖学金、能力突出奖学金、专项奖学金、考研奖学金、单项奖学金、国家奖学金和国家励志奖学金以年度为申报、评审周期。</w:t>
      </w:r>
    </w:p>
    <w:p w:rsidR="003433B4" w:rsidRPr="00CB0A07" w:rsidRDefault="003433B4" w:rsidP="003433B4">
      <w:pPr>
        <w:pStyle w:val="a8"/>
        <w:rPr>
          <w:rFonts w:hint="eastAsia"/>
        </w:rPr>
      </w:pPr>
      <w:r w:rsidRPr="00CB0A07">
        <w:rPr>
          <w:rFonts w:hint="eastAsia"/>
        </w:rPr>
        <w:t>优秀学生综合奖学金、能力突出奖学金、专项奖学金、考研奖学金和单项奖学金在下年度开学初申报、评审。国家奖学金和国家励志奖学金在当年度申报、评审。</w:t>
      </w:r>
    </w:p>
    <w:p w:rsidR="003433B4" w:rsidRPr="00CB0A07" w:rsidRDefault="003433B4" w:rsidP="003433B4">
      <w:pPr>
        <w:pStyle w:val="a8"/>
        <w:rPr>
          <w:rFonts w:hint="eastAsia"/>
        </w:rPr>
      </w:pPr>
      <w:r w:rsidRPr="00CB0A07">
        <w:rPr>
          <w:rFonts w:hint="eastAsia"/>
        </w:rPr>
        <w:t>优秀学生综合奖学金的等级评定依照申报学生的综合能力排名先后确定。</w:t>
      </w:r>
    </w:p>
    <w:p w:rsidR="003433B4" w:rsidRPr="00CB0A07" w:rsidRDefault="003433B4" w:rsidP="003433B4">
      <w:pPr>
        <w:pStyle w:val="a8"/>
        <w:rPr>
          <w:rFonts w:hint="eastAsia"/>
        </w:rPr>
      </w:pPr>
      <w:r w:rsidRPr="00CB0A07">
        <w:rPr>
          <w:rFonts w:ascii="黑体" w:eastAsia="黑体" w:hint="eastAsia"/>
        </w:rPr>
        <w:t>第十八条</w:t>
      </w:r>
      <w:r w:rsidRPr="00CB0A07">
        <w:rPr>
          <w:rFonts w:hint="eastAsia"/>
        </w:rPr>
        <w:t xml:space="preserve">  奖学金实行学生个人申报制。即学生本人在学生素质评价基础上，根据各项奖学金的评奖条件和本人素质评价的情况，进行自愿申报。能力突出奖学金、专项奖学金、单项奖学金每人限申报各类中的其中一项。</w:t>
      </w:r>
    </w:p>
    <w:p w:rsidR="003433B4" w:rsidRPr="00CB0A07" w:rsidRDefault="003433B4" w:rsidP="003433B4">
      <w:pPr>
        <w:pStyle w:val="a8"/>
        <w:rPr>
          <w:rFonts w:hint="eastAsia"/>
        </w:rPr>
      </w:pPr>
      <w:r w:rsidRPr="00CB0A07">
        <w:rPr>
          <w:rFonts w:ascii="黑体" w:eastAsia="黑体" w:hint="eastAsia"/>
        </w:rPr>
        <w:t>第十九条</w:t>
      </w:r>
      <w:r w:rsidRPr="00CB0A07">
        <w:rPr>
          <w:rFonts w:hint="eastAsia"/>
          <w:b/>
        </w:rPr>
        <w:t xml:space="preserve"> </w:t>
      </w:r>
      <w:r w:rsidRPr="00CB0A07">
        <w:rPr>
          <w:rFonts w:hint="eastAsia"/>
        </w:rPr>
        <w:t xml:space="preserve"> 优秀学生综合奖学金、能力突出奖学金和考研奖学金由各学院进行审核，并经公示后报学生处备案；专项奖学金由各学院汇总后报学生处初审，由各专项奖学金评审管理小组评审、公示后报学校批准。单项奖学金由各学院负责评审，并经公示后报学生处备案。</w:t>
      </w:r>
    </w:p>
    <w:p w:rsidR="003433B4" w:rsidRPr="00CB0A07" w:rsidRDefault="003433B4" w:rsidP="003433B4">
      <w:pPr>
        <w:pStyle w:val="a8"/>
        <w:rPr>
          <w:rFonts w:hint="eastAsia"/>
        </w:rPr>
      </w:pPr>
      <w:r w:rsidRPr="00CB0A07">
        <w:rPr>
          <w:rFonts w:ascii="黑体" w:eastAsia="黑体" w:hint="eastAsia"/>
        </w:rPr>
        <w:t>第二十条</w:t>
      </w:r>
      <w:r w:rsidRPr="00CB0A07">
        <w:rPr>
          <w:rFonts w:hint="eastAsia"/>
        </w:rPr>
        <w:t xml:space="preserve">  校级专项奖学金评审由学生处组织实施，每年学生处根据校级专项奖学金种类、名额进行学院推荐人数合理划分，将名额下达给各学院，学院在学校下达的名额内综合考虑进行审核推荐；学院专项奖学金在设立学院范围内进行评定；</w:t>
      </w:r>
    </w:p>
    <w:p w:rsidR="003433B4" w:rsidRPr="00CB0A07" w:rsidRDefault="003433B4" w:rsidP="003433B4">
      <w:pPr>
        <w:pStyle w:val="a8"/>
        <w:rPr>
          <w:rFonts w:hint="eastAsia"/>
        </w:rPr>
      </w:pPr>
      <w:r w:rsidRPr="00CB0A07">
        <w:rPr>
          <w:rFonts w:hint="eastAsia"/>
        </w:rPr>
        <w:t>校级专项奖学金由学生向所在学院提出申请，学院进行资格审查、初审、公示无异议后，向学生处推荐，由学生处组织复核，并组织召开相应奖学金评审会议评审、确定获奖名单，经公示后报学校批准。学院专项奖学金由学生向所在学院提出申请，学院进行审定、公示，报学生处备案。</w:t>
      </w:r>
    </w:p>
    <w:p w:rsidR="003433B4" w:rsidRPr="00CB0A07" w:rsidRDefault="003433B4" w:rsidP="003433B4">
      <w:pPr>
        <w:pStyle w:val="a8"/>
        <w:rPr>
          <w:rFonts w:hint="eastAsia"/>
        </w:rPr>
      </w:pPr>
      <w:r w:rsidRPr="00CB0A07">
        <w:rPr>
          <w:rFonts w:hint="eastAsia"/>
        </w:rPr>
        <w:t>《专项奖学金审批表》一式3份，并附参评学生的主要事迹材料：参评学生评奖年度原始成绩单1份、有科研成果或获得奖励者，需附获奖证书或证明材料复印件和发表论文、著作的复印件1份。</w:t>
      </w:r>
    </w:p>
    <w:p w:rsidR="003433B4" w:rsidRPr="00CB0A07" w:rsidRDefault="003433B4" w:rsidP="003433B4">
      <w:pPr>
        <w:pStyle w:val="a8"/>
        <w:rPr>
          <w:rFonts w:hint="eastAsia"/>
        </w:rPr>
      </w:pPr>
      <w:r w:rsidRPr="00CB0A07">
        <w:rPr>
          <w:rFonts w:hint="eastAsia"/>
        </w:rPr>
        <w:t>学生在申报专项奖学金时，严禁弄虚作假行为。一经发现有弄虚作假的行为，学校即取消其在校期间所有学年度申请专项奖学金的资格，并有权追回已发放的专项奖学金奖金和荣誉证书。</w:t>
      </w:r>
    </w:p>
    <w:p w:rsidR="003433B4" w:rsidRPr="00CB0A07" w:rsidRDefault="003433B4" w:rsidP="003433B4">
      <w:pPr>
        <w:pStyle w:val="a8"/>
        <w:rPr>
          <w:rFonts w:hint="eastAsia"/>
        </w:rPr>
      </w:pPr>
      <w:r w:rsidRPr="00CB0A07">
        <w:rPr>
          <w:rFonts w:ascii="黑体" w:eastAsia="黑体" w:hint="eastAsia"/>
        </w:rPr>
        <w:t>第二十一条</w:t>
      </w:r>
      <w:r w:rsidRPr="00CB0A07">
        <w:rPr>
          <w:rFonts w:hint="eastAsia"/>
        </w:rPr>
        <w:t xml:space="preserve">  学生对学院奖学金评审结果有异议，可在公示之日起五个工作日内，向所在学院提出申诉，学院应在3个工作日内作出答复。</w:t>
      </w:r>
    </w:p>
    <w:p w:rsidR="003433B4" w:rsidRPr="00CB0A07" w:rsidRDefault="003433B4" w:rsidP="003433B4">
      <w:pPr>
        <w:pStyle w:val="a8"/>
        <w:rPr>
          <w:rFonts w:hint="eastAsia"/>
        </w:rPr>
      </w:pPr>
      <w:r w:rsidRPr="00CB0A07">
        <w:rPr>
          <w:rFonts w:hint="eastAsia"/>
        </w:rPr>
        <w:t>学生对学院的答复仍有异议，可在答复后3个工作日内向学生处提起申诉，由学生处组织进行综合审查、征求各方意见后作出最终处理意见。</w:t>
      </w:r>
    </w:p>
    <w:p w:rsidR="003433B4" w:rsidRPr="00CB0A07" w:rsidRDefault="003433B4" w:rsidP="003433B4">
      <w:pPr>
        <w:pStyle w:val="a8"/>
        <w:rPr>
          <w:rFonts w:hint="eastAsia"/>
        </w:rPr>
      </w:pPr>
      <w:r w:rsidRPr="00CB0A07">
        <w:rPr>
          <w:rFonts w:hint="eastAsia"/>
        </w:rPr>
        <w:t>学生对学校专项奖学金评审结果有异议，可在评审结果公示之日起五个工作日内向评审管理小组提出申诉，由评审管理小组作出答复。</w:t>
      </w:r>
    </w:p>
    <w:p w:rsidR="003433B4" w:rsidRPr="00CB0A07" w:rsidRDefault="003433B4" w:rsidP="003433B4">
      <w:pPr>
        <w:pStyle w:val="a8"/>
        <w:rPr>
          <w:rFonts w:hint="eastAsia"/>
        </w:rPr>
      </w:pPr>
      <w:r w:rsidRPr="00CB0A07">
        <w:rPr>
          <w:rFonts w:ascii="黑体" w:eastAsia="黑体" w:hint="eastAsia"/>
        </w:rPr>
        <w:t>第二十二条</w:t>
      </w:r>
      <w:r w:rsidRPr="00CB0A07">
        <w:rPr>
          <w:rFonts w:hint="eastAsia"/>
          <w:b/>
        </w:rPr>
        <w:t xml:space="preserve"> </w:t>
      </w:r>
      <w:r w:rsidRPr="00CB0A07">
        <w:rPr>
          <w:rFonts w:hint="eastAsia"/>
        </w:rPr>
        <w:t xml:space="preserve"> 国家奖学金、国家励志奖学金根据《国家奖学金管理办法》、《浙江工商大学国家奖学金实施细则》和《浙江工商大学国家励志奖学金实施细则》进行申报、评审。</w:t>
      </w:r>
    </w:p>
    <w:p w:rsidR="003433B4" w:rsidRPr="00CB0A07" w:rsidRDefault="003433B4" w:rsidP="003433B4">
      <w:pPr>
        <w:pStyle w:val="a5"/>
        <w:rPr>
          <w:rFonts w:hint="eastAsia"/>
        </w:rPr>
      </w:pPr>
      <w:r w:rsidRPr="00CB0A07">
        <w:rPr>
          <w:rFonts w:hint="eastAsia"/>
        </w:rPr>
        <w:t>第五章  附  则</w:t>
      </w:r>
    </w:p>
    <w:p w:rsidR="003433B4" w:rsidRPr="00CB0A07" w:rsidRDefault="003433B4" w:rsidP="003433B4">
      <w:pPr>
        <w:pStyle w:val="a8"/>
        <w:rPr>
          <w:rFonts w:hint="eastAsia"/>
        </w:rPr>
      </w:pPr>
      <w:r w:rsidRPr="00CB0A07">
        <w:rPr>
          <w:rFonts w:ascii="黑体" w:eastAsia="黑体" w:hint="eastAsia"/>
        </w:rPr>
        <w:t>第二十三条</w:t>
      </w:r>
      <w:r w:rsidRPr="00CB0A07">
        <w:rPr>
          <w:rFonts w:hint="eastAsia"/>
          <w:b/>
        </w:rPr>
        <w:t xml:space="preserve"> </w:t>
      </w:r>
      <w:r w:rsidRPr="00CB0A07">
        <w:rPr>
          <w:rFonts w:hint="eastAsia"/>
        </w:rPr>
        <w:t xml:space="preserve"> 凡申报优秀学生综合奖学金、能力突出奖学金和单项奖学金者均须填写《浙江工商大学奖学金登记表》一式2份，凡申报专项奖学金者须填写《浙江工商大学专项</w:t>
      </w:r>
      <w:r w:rsidRPr="00CB0A07">
        <w:rPr>
          <w:rFonts w:hint="eastAsia"/>
        </w:rPr>
        <w:lastRenderedPageBreak/>
        <w:t>奖学金登记表》一式3份，并附有关材料。</w:t>
      </w:r>
    </w:p>
    <w:p w:rsidR="003433B4" w:rsidRPr="00CB0A07" w:rsidRDefault="003433B4" w:rsidP="003433B4">
      <w:pPr>
        <w:pStyle w:val="a8"/>
        <w:rPr>
          <w:rFonts w:hint="eastAsia"/>
        </w:rPr>
      </w:pPr>
      <w:r w:rsidRPr="00CB0A07">
        <w:rPr>
          <w:rFonts w:ascii="黑体" w:eastAsia="黑体" w:hint="eastAsia"/>
        </w:rPr>
        <w:t>第二十四条</w:t>
      </w:r>
      <w:r w:rsidRPr="00CB0A07">
        <w:rPr>
          <w:rFonts w:hint="eastAsia"/>
        </w:rPr>
        <w:t xml:space="preserve">  学校对奖学金获得者颁发奖金和荣誉证书；《浙江工商大学奖学金登记表》由学院归入学生本人档案。国家奖学金和国家励志奖学金荣誉证书由相关国家机构颁发。</w:t>
      </w:r>
    </w:p>
    <w:p w:rsidR="003433B4" w:rsidRPr="00CB0A07" w:rsidRDefault="003433B4" w:rsidP="003433B4">
      <w:pPr>
        <w:pStyle w:val="a8"/>
        <w:rPr>
          <w:rFonts w:hint="eastAsia"/>
        </w:rPr>
      </w:pPr>
      <w:r w:rsidRPr="00CB0A07">
        <w:rPr>
          <w:rFonts w:ascii="黑体" w:eastAsia="黑体" w:hint="eastAsia"/>
        </w:rPr>
        <w:t>第二十五条</w:t>
      </w:r>
      <w:r w:rsidRPr="00CB0A07">
        <w:rPr>
          <w:rFonts w:hint="eastAsia"/>
        </w:rPr>
        <w:t xml:space="preserve">  优秀学生综合奖学金与单项奖学金荣誉可同时授予，奖金按额度高的一项发放。</w:t>
      </w:r>
    </w:p>
    <w:p w:rsidR="003433B4" w:rsidRPr="00CB0A07" w:rsidRDefault="003433B4" w:rsidP="003433B4">
      <w:pPr>
        <w:pStyle w:val="a8"/>
        <w:rPr>
          <w:rFonts w:hint="eastAsia"/>
        </w:rPr>
      </w:pPr>
      <w:r w:rsidRPr="00CB0A07">
        <w:rPr>
          <w:rFonts w:ascii="黑体" w:eastAsia="黑体" w:hint="eastAsia"/>
        </w:rPr>
        <w:t>第二十六条</w:t>
      </w:r>
      <w:r w:rsidRPr="00CB0A07">
        <w:rPr>
          <w:rFonts w:hint="eastAsia"/>
        </w:rPr>
        <w:t xml:space="preserve">  本办法由校学生处负责解释。</w:t>
      </w:r>
    </w:p>
    <w:p w:rsidR="003433B4" w:rsidRPr="00CB0A07" w:rsidRDefault="003433B4" w:rsidP="003433B4">
      <w:pPr>
        <w:pStyle w:val="a8"/>
        <w:rPr>
          <w:rFonts w:hint="eastAsia"/>
        </w:rPr>
      </w:pPr>
      <w:r w:rsidRPr="00CB0A07">
        <w:rPr>
          <w:rFonts w:ascii="黑体" w:eastAsia="黑体" w:hint="eastAsia"/>
        </w:rPr>
        <w:t>第二十七条</w:t>
      </w:r>
      <w:r w:rsidRPr="00CB0A07">
        <w:rPr>
          <w:rFonts w:hint="eastAsia"/>
        </w:rPr>
        <w:t xml:space="preserve">  本办法自发文之日起施行, 以前的相关规定同时废止。</w:t>
      </w:r>
    </w:p>
    <w:p w:rsidR="00F66644" w:rsidRPr="003433B4" w:rsidRDefault="00F66644"/>
    <w:sectPr w:rsidR="00F66644" w:rsidRPr="00343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17" w:rsidRDefault="00E51F17" w:rsidP="003433B4">
      <w:r>
        <w:separator/>
      </w:r>
    </w:p>
  </w:endnote>
  <w:endnote w:type="continuationSeparator" w:id="0">
    <w:p w:rsidR="00E51F17" w:rsidRDefault="00E51F17" w:rsidP="0034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17" w:rsidRDefault="00E51F17" w:rsidP="003433B4">
      <w:r>
        <w:separator/>
      </w:r>
    </w:p>
  </w:footnote>
  <w:footnote w:type="continuationSeparator" w:id="0">
    <w:p w:rsidR="00E51F17" w:rsidRDefault="00E51F17" w:rsidP="0034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1F"/>
    <w:rsid w:val="003433B4"/>
    <w:rsid w:val="0057531F"/>
    <w:rsid w:val="00E51F17"/>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3B4"/>
    <w:rPr>
      <w:sz w:val="18"/>
      <w:szCs w:val="18"/>
    </w:rPr>
  </w:style>
  <w:style w:type="paragraph" w:styleId="a4">
    <w:name w:val="footer"/>
    <w:basedOn w:val="a"/>
    <w:link w:val="Char0"/>
    <w:uiPriority w:val="99"/>
    <w:unhideWhenUsed/>
    <w:rsid w:val="003433B4"/>
    <w:pPr>
      <w:tabs>
        <w:tab w:val="center" w:pos="4153"/>
        <w:tab w:val="right" w:pos="8306"/>
      </w:tabs>
      <w:snapToGrid w:val="0"/>
      <w:jc w:val="left"/>
    </w:pPr>
    <w:rPr>
      <w:sz w:val="18"/>
      <w:szCs w:val="18"/>
    </w:rPr>
  </w:style>
  <w:style w:type="character" w:customStyle="1" w:styleId="Char0">
    <w:name w:val="页脚 Char"/>
    <w:basedOn w:val="a0"/>
    <w:link w:val="a4"/>
    <w:uiPriority w:val="99"/>
    <w:rsid w:val="003433B4"/>
    <w:rPr>
      <w:sz w:val="18"/>
      <w:szCs w:val="18"/>
    </w:rPr>
  </w:style>
  <w:style w:type="paragraph" w:customStyle="1" w:styleId="a5">
    <w:name w:val="章"/>
    <w:basedOn w:val="a"/>
    <w:rsid w:val="003433B4"/>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3433B4"/>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3433B4"/>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3433B4"/>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3B4"/>
    <w:rPr>
      <w:sz w:val="18"/>
      <w:szCs w:val="18"/>
    </w:rPr>
  </w:style>
  <w:style w:type="paragraph" w:styleId="a4">
    <w:name w:val="footer"/>
    <w:basedOn w:val="a"/>
    <w:link w:val="Char0"/>
    <w:uiPriority w:val="99"/>
    <w:unhideWhenUsed/>
    <w:rsid w:val="003433B4"/>
    <w:pPr>
      <w:tabs>
        <w:tab w:val="center" w:pos="4153"/>
        <w:tab w:val="right" w:pos="8306"/>
      </w:tabs>
      <w:snapToGrid w:val="0"/>
      <w:jc w:val="left"/>
    </w:pPr>
    <w:rPr>
      <w:sz w:val="18"/>
      <w:szCs w:val="18"/>
    </w:rPr>
  </w:style>
  <w:style w:type="character" w:customStyle="1" w:styleId="Char0">
    <w:name w:val="页脚 Char"/>
    <w:basedOn w:val="a0"/>
    <w:link w:val="a4"/>
    <w:uiPriority w:val="99"/>
    <w:rsid w:val="003433B4"/>
    <w:rPr>
      <w:sz w:val="18"/>
      <w:szCs w:val="18"/>
    </w:rPr>
  </w:style>
  <w:style w:type="paragraph" w:customStyle="1" w:styleId="a5">
    <w:name w:val="章"/>
    <w:basedOn w:val="a"/>
    <w:rsid w:val="003433B4"/>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3433B4"/>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3433B4"/>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3433B4"/>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1701</Characters>
  <Application>Microsoft Office Word</Application>
  <DocSecurity>0</DocSecurity>
  <Lines>65</Lines>
  <Paragraphs>75</Paragraphs>
  <ScaleCrop>false</ScaleCrop>
  <Company>hz</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2017-04-25T06:11:00Z</dcterms:created>
  <dcterms:modified xsi:type="dcterms:W3CDTF">2017-04-25T06:11:00Z</dcterms:modified>
</cp:coreProperties>
</file>