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CA2" w:rsidRDefault="000118BB">
      <w:pPr>
        <w:spacing w:line="520" w:lineRule="exact"/>
        <w:jc w:val="center"/>
        <w:rPr>
          <w:rFonts w:eastAsia="黑体"/>
          <w:sz w:val="32"/>
        </w:rPr>
      </w:pPr>
      <w:r>
        <w:rPr>
          <w:rFonts w:eastAsia="黑体" w:hint="eastAsia"/>
          <w:sz w:val="32"/>
        </w:rPr>
        <w:t>辅导员和思想政治教育岗位</w:t>
      </w:r>
      <w:r>
        <w:rPr>
          <w:rFonts w:eastAsia="黑体" w:hint="eastAsia"/>
          <w:sz w:val="32"/>
        </w:rPr>
        <w:t>2017-2018</w:t>
      </w:r>
      <w:r>
        <w:rPr>
          <w:rFonts w:eastAsia="黑体" w:hint="eastAsia"/>
          <w:sz w:val="32"/>
        </w:rPr>
        <w:t>聘期岗位任务</w:t>
      </w:r>
    </w:p>
    <w:p w:rsidR="00B51CA2" w:rsidRDefault="00B51CA2">
      <w:pPr>
        <w:spacing w:line="520" w:lineRule="exact"/>
        <w:jc w:val="center"/>
        <w:rPr>
          <w:rFonts w:eastAsia="楷体_GB2312"/>
          <w:sz w:val="32"/>
        </w:rPr>
      </w:pPr>
      <w:bookmarkStart w:id="0" w:name="_GoBack"/>
      <w:bookmarkEnd w:id="0"/>
    </w:p>
    <w:p w:rsidR="00B51CA2" w:rsidRDefault="000118BB">
      <w:pPr>
        <w:spacing w:line="520" w:lineRule="exact"/>
        <w:ind w:firstLineChars="200" w:firstLine="640"/>
        <w:rPr>
          <w:rFonts w:eastAsia="楷体_GB2312"/>
          <w:sz w:val="32"/>
        </w:rPr>
      </w:pPr>
      <w:r>
        <w:rPr>
          <w:rFonts w:eastAsia="楷体_GB2312" w:hint="eastAsia"/>
          <w:sz w:val="32"/>
        </w:rPr>
        <w:t>一、副教授五至七级岗位主要职责和任务</w:t>
      </w:r>
    </w:p>
    <w:p w:rsidR="00B51CA2" w:rsidRDefault="000118BB">
      <w:pPr>
        <w:spacing w:line="520" w:lineRule="exact"/>
        <w:ind w:firstLineChars="200" w:firstLine="640"/>
        <w:rPr>
          <w:rFonts w:eastAsia="仿宋_GB2312"/>
          <w:sz w:val="32"/>
        </w:rPr>
      </w:pPr>
      <w:r>
        <w:rPr>
          <w:rFonts w:eastAsia="仿宋_GB2312" w:hint="eastAsia"/>
          <w:sz w:val="32"/>
        </w:rPr>
        <w:t>1.</w:t>
      </w:r>
      <w:r>
        <w:rPr>
          <w:rFonts w:eastAsia="仿宋_GB2312" w:hint="eastAsia"/>
          <w:sz w:val="32"/>
        </w:rPr>
        <w:t>履行相关学院、部门的学生工作管理岗位职责。</w:t>
      </w:r>
    </w:p>
    <w:p w:rsidR="00B51CA2" w:rsidRDefault="000118BB">
      <w:pPr>
        <w:spacing w:line="520" w:lineRule="exact"/>
        <w:ind w:firstLineChars="200" w:firstLine="640"/>
        <w:rPr>
          <w:rFonts w:eastAsia="仿宋_GB2312"/>
          <w:sz w:val="32"/>
        </w:rPr>
      </w:pPr>
      <w:r>
        <w:rPr>
          <w:rFonts w:eastAsia="仿宋_GB2312" w:hint="eastAsia"/>
          <w:sz w:val="32"/>
        </w:rPr>
        <w:t>2.</w:t>
      </w:r>
      <w:r>
        <w:rPr>
          <w:rFonts w:eastAsia="仿宋_GB2312" w:hint="eastAsia"/>
          <w:sz w:val="32"/>
        </w:rPr>
        <w:t>承担教育教学工作，为本科学生讲授</w:t>
      </w:r>
      <w:r>
        <w:rPr>
          <w:rFonts w:eastAsia="仿宋_GB2312" w:hint="eastAsia"/>
          <w:sz w:val="32"/>
        </w:rPr>
        <w:t>1</w:t>
      </w:r>
      <w:r>
        <w:rPr>
          <w:rFonts w:eastAsia="仿宋_GB2312" w:hint="eastAsia"/>
          <w:sz w:val="32"/>
        </w:rPr>
        <w:t>门相关课程（如“思想政治理论课”、形势与政策、大学生职业生涯规划与就业指导、大学生心理健康、军事理论</w:t>
      </w:r>
      <w:r>
        <w:rPr>
          <w:rFonts w:eastAsia="仿宋_GB2312" w:hint="eastAsia"/>
          <w:sz w:val="32"/>
        </w:rPr>
        <w:t>、</w:t>
      </w:r>
      <w:r>
        <w:rPr>
          <w:rFonts w:eastAsia="仿宋_GB2312" w:hint="eastAsia"/>
          <w:sz w:val="32"/>
        </w:rPr>
        <w:t>党课、团课等），或担任相关讲座主讲；或指导学生完成国家级创新创业训练计划项目或浙江省大学生科技创新活动计划（新苗人才计划）项目。</w:t>
      </w:r>
    </w:p>
    <w:p w:rsidR="00B51CA2" w:rsidRDefault="000118BB">
      <w:pPr>
        <w:spacing w:line="520" w:lineRule="exact"/>
        <w:ind w:firstLineChars="200" w:firstLine="640"/>
        <w:rPr>
          <w:rFonts w:eastAsia="仿宋_GB2312"/>
          <w:sz w:val="32"/>
        </w:rPr>
      </w:pPr>
      <w:r>
        <w:rPr>
          <w:rFonts w:eastAsia="仿宋_GB2312" w:hint="eastAsia"/>
          <w:sz w:val="32"/>
        </w:rPr>
        <w:t>3.</w:t>
      </w:r>
      <w:r>
        <w:rPr>
          <w:rFonts w:eastAsia="仿宋_GB2312" w:hint="eastAsia"/>
          <w:sz w:val="32"/>
        </w:rPr>
        <w:t>开展教学科研项目研究，发表学术成果，指导学生参加各类学科竞赛。</w:t>
      </w:r>
    </w:p>
    <w:p w:rsidR="00B51CA2" w:rsidRDefault="000118BB">
      <w:pPr>
        <w:spacing w:line="520" w:lineRule="exact"/>
        <w:ind w:firstLineChars="200" w:firstLine="640"/>
        <w:rPr>
          <w:rFonts w:eastAsia="仿宋_GB2312"/>
          <w:sz w:val="32"/>
        </w:rPr>
      </w:pPr>
      <w:r>
        <w:rPr>
          <w:rFonts w:eastAsia="仿宋_GB2312" w:hint="eastAsia"/>
          <w:sz w:val="32"/>
        </w:rPr>
        <w:t>4.</w:t>
      </w:r>
      <w:r>
        <w:rPr>
          <w:rFonts w:eastAsia="仿宋_GB2312" w:hint="eastAsia"/>
          <w:sz w:val="32"/>
        </w:rPr>
        <w:t>积极参加各类相关培训；或获得相关职业证书（如心理咨询师、职业规划师等）。</w:t>
      </w:r>
    </w:p>
    <w:p w:rsidR="00B51CA2" w:rsidRDefault="000118BB">
      <w:pPr>
        <w:spacing w:line="520" w:lineRule="exact"/>
        <w:ind w:firstLineChars="200" w:firstLine="640"/>
        <w:rPr>
          <w:rFonts w:eastAsia="仿宋_GB2312"/>
          <w:sz w:val="32"/>
        </w:rPr>
      </w:pPr>
      <w:r>
        <w:rPr>
          <w:rFonts w:eastAsia="仿宋_GB2312" w:hint="eastAsia"/>
          <w:sz w:val="32"/>
        </w:rPr>
        <w:t>5.</w:t>
      </w:r>
      <w:r>
        <w:rPr>
          <w:rFonts w:eastAsia="仿宋_GB2312" w:hint="eastAsia"/>
          <w:sz w:val="32"/>
        </w:rPr>
        <w:t>主持或参与项目团队开展思想政治教育教学研究工作。</w:t>
      </w:r>
    </w:p>
    <w:p w:rsidR="00B51CA2" w:rsidRDefault="000118BB">
      <w:pPr>
        <w:spacing w:line="520" w:lineRule="exact"/>
        <w:ind w:firstLineChars="200" w:firstLine="640"/>
        <w:rPr>
          <w:rFonts w:eastAsia="仿宋_GB2312"/>
          <w:sz w:val="32"/>
        </w:rPr>
      </w:pPr>
      <w:r>
        <w:rPr>
          <w:rFonts w:eastAsia="仿宋_GB2312" w:hint="eastAsia"/>
          <w:sz w:val="32"/>
        </w:rPr>
        <w:t>6.</w:t>
      </w:r>
      <w:r>
        <w:rPr>
          <w:rFonts w:eastAsia="仿宋_GB2312" w:hint="eastAsia"/>
          <w:sz w:val="32"/>
        </w:rPr>
        <w:t>承担指导学生、年轻</w:t>
      </w:r>
      <w:proofErr w:type="gramStart"/>
      <w:r>
        <w:rPr>
          <w:rFonts w:eastAsia="仿宋_GB2312" w:hint="eastAsia"/>
          <w:sz w:val="32"/>
        </w:rPr>
        <w:t>思政教师</w:t>
      </w:r>
      <w:proofErr w:type="gramEnd"/>
      <w:r>
        <w:rPr>
          <w:rFonts w:eastAsia="仿宋_GB2312" w:hint="eastAsia"/>
          <w:sz w:val="32"/>
        </w:rPr>
        <w:t>等任务。</w:t>
      </w:r>
    </w:p>
    <w:p w:rsidR="00B51CA2" w:rsidRDefault="000118BB">
      <w:pPr>
        <w:spacing w:line="520" w:lineRule="exact"/>
        <w:ind w:firstLineChars="200" w:firstLine="640"/>
        <w:rPr>
          <w:rFonts w:eastAsia="仿宋_GB2312"/>
          <w:sz w:val="32"/>
        </w:rPr>
      </w:pPr>
      <w:r>
        <w:rPr>
          <w:rFonts w:eastAsia="仿宋_GB2312" w:hint="eastAsia"/>
          <w:sz w:val="32"/>
        </w:rPr>
        <w:t>7.</w:t>
      </w:r>
      <w:r>
        <w:rPr>
          <w:rFonts w:eastAsia="仿宋_GB2312" w:hint="eastAsia"/>
          <w:sz w:val="32"/>
        </w:rPr>
        <w:t>积极参与学校建设和其他社会服务性工作。</w:t>
      </w:r>
    </w:p>
    <w:p w:rsidR="00B51CA2" w:rsidRDefault="000118BB">
      <w:pPr>
        <w:spacing w:line="520" w:lineRule="exact"/>
        <w:ind w:firstLineChars="200" w:firstLine="640"/>
        <w:rPr>
          <w:rFonts w:eastAsia="楷体_GB2312"/>
          <w:sz w:val="32"/>
        </w:rPr>
      </w:pPr>
      <w:r>
        <w:rPr>
          <w:rFonts w:eastAsia="楷体_GB2312" w:hint="eastAsia"/>
          <w:sz w:val="32"/>
        </w:rPr>
        <w:t>二、讲师八至十级岗位主要职责和任务</w:t>
      </w:r>
    </w:p>
    <w:p w:rsidR="00B51CA2" w:rsidRDefault="000118BB">
      <w:pPr>
        <w:spacing w:line="520" w:lineRule="exact"/>
        <w:ind w:firstLineChars="200" w:firstLine="640"/>
        <w:rPr>
          <w:rFonts w:eastAsia="仿宋_GB2312"/>
          <w:sz w:val="32"/>
        </w:rPr>
      </w:pPr>
      <w:r>
        <w:rPr>
          <w:rFonts w:eastAsia="仿宋_GB2312" w:hint="eastAsia"/>
          <w:sz w:val="32"/>
        </w:rPr>
        <w:t>1.</w:t>
      </w:r>
      <w:r>
        <w:rPr>
          <w:rFonts w:eastAsia="仿宋_GB2312" w:hint="eastAsia"/>
          <w:sz w:val="32"/>
        </w:rPr>
        <w:t>履行相关学院、部门学生工作管理岗位职责。</w:t>
      </w:r>
    </w:p>
    <w:p w:rsidR="00B51CA2" w:rsidRDefault="000118BB">
      <w:pPr>
        <w:spacing w:line="520" w:lineRule="exact"/>
        <w:ind w:firstLineChars="200" w:firstLine="640"/>
        <w:rPr>
          <w:rFonts w:eastAsia="仿宋_GB2312"/>
          <w:sz w:val="32"/>
        </w:rPr>
      </w:pPr>
      <w:r>
        <w:rPr>
          <w:rFonts w:eastAsia="仿宋_GB2312" w:hint="eastAsia"/>
          <w:sz w:val="32"/>
        </w:rPr>
        <w:t>2.</w:t>
      </w:r>
      <w:r>
        <w:rPr>
          <w:rFonts w:eastAsia="仿宋_GB2312" w:hint="eastAsia"/>
          <w:sz w:val="32"/>
        </w:rPr>
        <w:t>承担教育教学工作，为本科学生讲授</w:t>
      </w:r>
      <w:r>
        <w:rPr>
          <w:rFonts w:eastAsia="仿宋_GB2312" w:hint="eastAsia"/>
          <w:sz w:val="32"/>
        </w:rPr>
        <w:t>1</w:t>
      </w:r>
      <w:r>
        <w:rPr>
          <w:rFonts w:eastAsia="仿宋_GB2312" w:hint="eastAsia"/>
          <w:sz w:val="32"/>
        </w:rPr>
        <w:t>门相关课程（如“思想政治理论课”、形势与政策、大学生职业生涯规划与就业指导、大学生心理健康、军事理论、党课、团课等），或担任相关讲座主讲。</w:t>
      </w:r>
    </w:p>
    <w:p w:rsidR="00B51CA2" w:rsidRDefault="000118BB">
      <w:pPr>
        <w:spacing w:line="520" w:lineRule="exact"/>
        <w:ind w:firstLineChars="200" w:firstLine="640"/>
        <w:rPr>
          <w:rFonts w:eastAsia="仿宋_GB2312"/>
          <w:sz w:val="32"/>
        </w:rPr>
      </w:pPr>
      <w:r>
        <w:rPr>
          <w:rFonts w:eastAsia="仿宋_GB2312" w:hint="eastAsia"/>
          <w:sz w:val="32"/>
        </w:rPr>
        <w:t>3.</w:t>
      </w:r>
      <w:r>
        <w:rPr>
          <w:rFonts w:eastAsia="仿宋_GB2312" w:hint="eastAsia"/>
          <w:sz w:val="32"/>
        </w:rPr>
        <w:t>开展教学科研项目研究，发表学术成</w:t>
      </w:r>
      <w:r>
        <w:rPr>
          <w:rFonts w:eastAsia="仿宋_GB2312" w:hint="eastAsia"/>
          <w:sz w:val="32"/>
        </w:rPr>
        <w:t>果，积极参加辅导员职业能力竞赛、辅导员论坛、辅导员工作案例比赛等辅导员业务技能比赛，指导学生参加各类学科竞赛。撰写一篇学生工作案例。</w:t>
      </w:r>
    </w:p>
    <w:p w:rsidR="00B51CA2" w:rsidRDefault="000118BB">
      <w:pPr>
        <w:spacing w:line="520" w:lineRule="exact"/>
        <w:ind w:firstLineChars="200" w:firstLine="640"/>
        <w:rPr>
          <w:rFonts w:eastAsia="仿宋_GB2312"/>
          <w:sz w:val="32"/>
        </w:rPr>
      </w:pPr>
      <w:r>
        <w:rPr>
          <w:rFonts w:eastAsia="仿宋_GB2312" w:hint="eastAsia"/>
          <w:sz w:val="32"/>
        </w:rPr>
        <w:t>4.</w:t>
      </w:r>
      <w:r>
        <w:rPr>
          <w:rFonts w:eastAsia="仿宋_GB2312" w:hint="eastAsia"/>
          <w:sz w:val="32"/>
        </w:rPr>
        <w:t>积极参加各类相关培训；或获得相关职业证书（如心理咨询师、职业规划师等）。</w:t>
      </w:r>
    </w:p>
    <w:p w:rsidR="00B51CA2" w:rsidRDefault="000118BB">
      <w:pPr>
        <w:spacing w:line="520" w:lineRule="exact"/>
        <w:ind w:firstLineChars="200" w:firstLine="640"/>
        <w:rPr>
          <w:rFonts w:eastAsia="仿宋_GB2312"/>
          <w:sz w:val="32"/>
        </w:rPr>
      </w:pPr>
      <w:r>
        <w:rPr>
          <w:rFonts w:eastAsia="仿宋_GB2312" w:hint="eastAsia"/>
          <w:sz w:val="32"/>
        </w:rPr>
        <w:t>5.</w:t>
      </w:r>
      <w:r>
        <w:rPr>
          <w:rFonts w:eastAsia="仿宋_GB2312" w:hint="eastAsia"/>
          <w:sz w:val="32"/>
        </w:rPr>
        <w:t>参与项目团队开展思想政治教育教学研究工作。</w:t>
      </w:r>
    </w:p>
    <w:p w:rsidR="00B51CA2" w:rsidRDefault="000118BB">
      <w:pPr>
        <w:spacing w:line="520" w:lineRule="exact"/>
        <w:ind w:firstLineChars="200" w:firstLine="640"/>
        <w:rPr>
          <w:rFonts w:eastAsia="仿宋_GB2312"/>
          <w:sz w:val="32"/>
        </w:rPr>
      </w:pPr>
      <w:r>
        <w:rPr>
          <w:rFonts w:eastAsia="仿宋_GB2312" w:hint="eastAsia"/>
          <w:sz w:val="32"/>
        </w:rPr>
        <w:lastRenderedPageBreak/>
        <w:t>6.</w:t>
      </w:r>
      <w:r>
        <w:rPr>
          <w:rFonts w:eastAsia="仿宋_GB2312" w:hint="eastAsia"/>
          <w:sz w:val="32"/>
        </w:rPr>
        <w:t>承担指导学生、年轻辅导员等任务。</w:t>
      </w:r>
    </w:p>
    <w:p w:rsidR="00B51CA2" w:rsidRDefault="000118BB">
      <w:pPr>
        <w:spacing w:line="520" w:lineRule="exact"/>
        <w:ind w:firstLineChars="200" w:firstLine="640"/>
        <w:rPr>
          <w:rFonts w:eastAsia="仿宋_GB2312"/>
          <w:sz w:val="32"/>
        </w:rPr>
      </w:pPr>
      <w:r>
        <w:rPr>
          <w:rFonts w:eastAsia="仿宋_GB2312" w:hint="eastAsia"/>
          <w:sz w:val="32"/>
        </w:rPr>
        <w:t>7.</w:t>
      </w:r>
      <w:r>
        <w:rPr>
          <w:rFonts w:eastAsia="仿宋_GB2312" w:hint="eastAsia"/>
          <w:sz w:val="32"/>
        </w:rPr>
        <w:t>积极参与学校建设和其他社会服务性工作。</w:t>
      </w:r>
    </w:p>
    <w:p w:rsidR="00B51CA2" w:rsidRDefault="000118BB">
      <w:pPr>
        <w:spacing w:line="520" w:lineRule="exact"/>
        <w:ind w:firstLineChars="200" w:firstLine="640"/>
        <w:rPr>
          <w:rFonts w:eastAsia="楷体_GB2312"/>
          <w:sz w:val="32"/>
        </w:rPr>
      </w:pPr>
      <w:r>
        <w:rPr>
          <w:rFonts w:eastAsia="楷体_GB2312" w:hint="eastAsia"/>
          <w:sz w:val="32"/>
        </w:rPr>
        <w:t>三、助教十一至十二级岗位主要职责和任务</w:t>
      </w:r>
    </w:p>
    <w:p w:rsidR="00B51CA2" w:rsidRDefault="000118BB">
      <w:pPr>
        <w:spacing w:line="520" w:lineRule="exact"/>
        <w:ind w:firstLineChars="200" w:firstLine="640"/>
        <w:rPr>
          <w:rFonts w:eastAsia="仿宋_GB2312"/>
          <w:sz w:val="32"/>
        </w:rPr>
      </w:pPr>
      <w:r>
        <w:rPr>
          <w:rFonts w:eastAsia="仿宋_GB2312" w:hint="eastAsia"/>
          <w:sz w:val="32"/>
        </w:rPr>
        <w:t>1.</w:t>
      </w:r>
      <w:r>
        <w:rPr>
          <w:rFonts w:eastAsia="仿宋_GB2312" w:hint="eastAsia"/>
          <w:sz w:val="32"/>
        </w:rPr>
        <w:t>履行相关学院、部门相关学生工作管理岗位职责。</w:t>
      </w:r>
    </w:p>
    <w:p w:rsidR="00B51CA2" w:rsidRDefault="000118BB">
      <w:pPr>
        <w:spacing w:line="520" w:lineRule="exact"/>
        <w:ind w:firstLineChars="200" w:firstLine="640"/>
        <w:rPr>
          <w:rFonts w:eastAsia="仿宋_GB2312"/>
          <w:sz w:val="32"/>
        </w:rPr>
      </w:pPr>
      <w:r>
        <w:rPr>
          <w:rFonts w:eastAsia="仿宋_GB2312" w:hint="eastAsia"/>
          <w:sz w:val="32"/>
        </w:rPr>
        <w:t>2.</w:t>
      </w:r>
      <w:r>
        <w:rPr>
          <w:rFonts w:eastAsia="仿宋_GB2312" w:hint="eastAsia"/>
          <w:sz w:val="32"/>
        </w:rPr>
        <w:t>承担教育教学工作，为本科学生讲授或助讲思想政治教育相关课程、党课、团课等；或</w:t>
      </w:r>
      <w:r>
        <w:rPr>
          <w:rFonts w:eastAsia="仿宋_GB2312" w:hint="eastAsia"/>
          <w:sz w:val="32"/>
        </w:rPr>
        <w:t>担任相关讲座主讲。</w:t>
      </w:r>
    </w:p>
    <w:p w:rsidR="00B51CA2" w:rsidRDefault="000118BB">
      <w:pPr>
        <w:spacing w:line="520" w:lineRule="exact"/>
        <w:ind w:firstLineChars="200" w:firstLine="640"/>
        <w:rPr>
          <w:rFonts w:eastAsia="仿宋_GB2312"/>
          <w:sz w:val="32"/>
        </w:rPr>
      </w:pPr>
      <w:r>
        <w:rPr>
          <w:rFonts w:eastAsia="仿宋_GB2312" w:hint="eastAsia"/>
          <w:sz w:val="32"/>
        </w:rPr>
        <w:t>3.</w:t>
      </w:r>
      <w:r>
        <w:rPr>
          <w:rFonts w:eastAsia="仿宋_GB2312" w:hint="eastAsia"/>
          <w:sz w:val="32"/>
        </w:rPr>
        <w:t>参与教学科研项目研究，发表学术成果，积极参加辅导员职业能力竞赛、辅导员论坛、辅导员工作案例比赛等辅导员业务技能比赛。撰写一篇学生工作案例。</w:t>
      </w:r>
    </w:p>
    <w:p w:rsidR="00B51CA2" w:rsidRDefault="000118BB">
      <w:pPr>
        <w:spacing w:line="520" w:lineRule="exact"/>
        <w:ind w:firstLineChars="200" w:firstLine="640"/>
        <w:rPr>
          <w:rFonts w:eastAsia="仿宋_GB2312"/>
          <w:sz w:val="32"/>
        </w:rPr>
      </w:pPr>
      <w:r>
        <w:rPr>
          <w:rFonts w:eastAsia="仿宋_GB2312" w:hint="eastAsia"/>
          <w:sz w:val="32"/>
        </w:rPr>
        <w:t>4.</w:t>
      </w:r>
      <w:r>
        <w:rPr>
          <w:rFonts w:eastAsia="仿宋_GB2312" w:hint="eastAsia"/>
          <w:sz w:val="32"/>
        </w:rPr>
        <w:t>积极参加各类相关培训，争取获得相关职业证书（如心理咨询师、职业规划师等）</w:t>
      </w:r>
    </w:p>
    <w:p w:rsidR="00B51CA2" w:rsidRDefault="000118BB">
      <w:pPr>
        <w:spacing w:line="520" w:lineRule="exact"/>
        <w:ind w:firstLineChars="200" w:firstLine="640"/>
        <w:rPr>
          <w:rFonts w:eastAsia="仿宋_GB2312"/>
          <w:sz w:val="32"/>
        </w:rPr>
      </w:pPr>
      <w:r>
        <w:rPr>
          <w:rFonts w:eastAsia="仿宋_GB2312" w:hint="eastAsia"/>
          <w:sz w:val="32"/>
        </w:rPr>
        <w:t>5.</w:t>
      </w:r>
      <w:r>
        <w:rPr>
          <w:rFonts w:eastAsia="仿宋_GB2312" w:hint="eastAsia"/>
          <w:sz w:val="32"/>
        </w:rPr>
        <w:t>参与项目团队开展思想政治教育教学研究工作。</w:t>
      </w:r>
    </w:p>
    <w:p w:rsidR="00B51CA2" w:rsidRDefault="000118BB">
      <w:pPr>
        <w:spacing w:line="520" w:lineRule="exact"/>
        <w:ind w:firstLineChars="200" w:firstLine="640"/>
        <w:rPr>
          <w:rFonts w:eastAsia="仿宋_GB2312"/>
          <w:sz w:val="32"/>
        </w:rPr>
      </w:pPr>
      <w:r>
        <w:rPr>
          <w:rFonts w:eastAsia="仿宋_GB2312" w:hint="eastAsia"/>
          <w:sz w:val="32"/>
        </w:rPr>
        <w:t>6.</w:t>
      </w:r>
      <w:r>
        <w:rPr>
          <w:rFonts w:eastAsia="仿宋_GB2312" w:hint="eastAsia"/>
          <w:sz w:val="32"/>
        </w:rPr>
        <w:t>承担指导学生的任务。</w:t>
      </w:r>
    </w:p>
    <w:p w:rsidR="00B51CA2" w:rsidRDefault="000118BB">
      <w:pPr>
        <w:spacing w:line="520" w:lineRule="exact"/>
        <w:ind w:firstLineChars="200" w:firstLine="640"/>
      </w:pPr>
      <w:r>
        <w:rPr>
          <w:rFonts w:eastAsia="仿宋_GB2312" w:hint="eastAsia"/>
          <w:sz w:val="32"/>
        </w:rPr>
        <w:t>7.</w:t>
      </w:r>
      <w:r>
        <w:rPr>
          <w:rFonts w:eastAsia="仿宋_GB2312" w:hint="eastAsia"/>
          <w:sz w:val="32"/>
        </w:rPr>
        <w:t>积极参与学校建设和其他社会服务性工作。</w:t>
      </w:r>
    </w:p>
    <w:sectPr w:rsidR="00B51CA2">
      <w:footerReference w:type="default" r:id="rId7"/>
      <w:pgSz w:w="11906" w:h="16838"/>
      <w:pgMar w:top="1361" w:right="1304" w:bottom="136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BB" w:rsidRDefault="000118BB">
      <w:r>
        <w:separator/>
      </w:r>
    </w:p>
  </w:endnote>
  <w:endnote w:type="continuationSeparator" w:id="0">
    <w:p w:rsidR="000118BB" w:rsidRDefault="0001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339166"/>
    </w:sdtPr>
    <w:sdtEndPr/>
    <w:sdtContent>
      <w:p w:rsidR="00B51CA2" w:rsidRDefault="000118BB">
        <w:pPr>
          <w:pStyle w:val="a5"/>
          <w:jc w:val="center"/>
        </w:pPr>
        <w:r>
          <w:fldChar w:fldCharType="begin"/>
        </w:r>
        <w:r>
          <w:instrText>PAGE   \* MERGEFORMAT</w:instrText>
        </w:r>
        <w:r>
          <w:fldChar w:fldCharType="separate"/>
        </w:r>
        <w:r w:rsidR="00784E13" w:rsidRPr="00784E13">
          <w:rPr>
            <w:noProof/>
            <w:lang w:val="zh-CN"/>
          </w:rPr>
          <w:t>1</w:t>
        </w:r>
        <w:r>
          <w:fldChar w:fldCharType="end"/>
        </w:r>
      </w:p>
    </w:sdtContent>
  </w:sdt>
  <w:p w:rsidR="00B51CA2" w:rsidRDefault="00B51C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BB" w:rsidRDefault="000118BB">
      <w:r>
        <w:separator/>
      </w:r>
    </w:p>
  </w:footnote>
  <w:footnote w:type="continuationSeparator" w:id="0">
    <w:p w:rsidR="000118BB" w:rsidRDefault="00011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E6"/>
    <w:rsid w:val="000118BB"/>
    <w:rsid w:val="000F069D"/>
    <w:rsid w:val="00182D88"/>
    <w:rsid w:val="00237540"/>
    <w:rsid w:val="002B561D"/>
    <w:rsid w:val="00381BE6"/>
    <w:rsid w:val="00381D8E"/>
    <w:rsid w:val="00404C01"/>
    <w:rsid w:val="004249E4"/>
    <w:rsid w:val="004B4A9E"/>
    <w:rsid w:val="004D4559"/>
    <w:rsid w:val="00533C2A"/>
    <w:rsid w:val="006B3809"/>
    <w:rsid w:val="007549C1"/>
    <w:rsid w:val="00771F78"/>
    <w:rsid w:val="00784E13"/>
    <w:rsid w:val="0080320D"/>
    <w:rsid w:val="00805B27"/>
    <w:rsid w:val="008E5F8F"/>
    <w:rsid w:val="00A61B1F"/>
    <w:rsid w:val="00AC4484"/>
    <w:rsid w:val="00AE0687"/>
    <w:rsid w:val="00B51215"/>
    <w:rsid w:val="00B51CA2"/>
    <w:rsid w:val="00C32B84"/>
    <w:rsid w:val="00C46695"/>
    <w:rsid w:val="00C72E61"/>
    <w:rsid w:val="00D63D9B"/>
    <w:rsid w:val="00DD774B"/>
    <w:rsid w:val="00DF11E4"/>
    <w:rsid w:val="00E45A53"/>
    <w:rsid w:val="00F12011"/>
    <w:rsid w:val="00F6638C"/>
    <w:rsid w:val="00FE7E10"/>
    <w:rsid w:val="0FB66669"/>
    <w:rsid w:val="0FEB45CD"/>
    <w:rsid w:val="121F7094"/>
    <w:rsid w:val="15CE23AF"/>
    <w:rsid w:val="1F720F9D"/>
    <w:rsid w:val="35966127"/>
    <w:rsid w:val="36FD1C93"/>
    <w:rsid w:val="4123652E"/>
    <w:rsid w:val="59D760CF"/>
    <w:rsid w:val="5FA1657A"/>
    <w:rsid w:val="7CA94E2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3909E-B3BB-4028-ACE0-7F8569F9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Emphasis"/>
    <w:basedOn w:val="a0"/>
    <w:uiPriority w:val="20"/>
    <w:qFormat/>
    <w:rPr>
      <w:i/>
      <w:iCs/>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Microsoft</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金锦华</dc:creator>
  <cp:lastModifiedBy>PC</cp:lastModifiedBy>
  <cp:revision>4</cp:revision>
  <dcterms:created xsi:type="dcterms:W3CDTF">2017-07-19T01:18:00Z</dcterms:created>
  <dcterms:modified xsi:type="dcterms:W3CDTF">2017-07-19T01:18:00Z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