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Style w:val="10"/>
          <w:rFonts w:hint="default" w:ascii="仿宋" w:hAnsi="仿宋" w:eastAsia="仿宋"/>
          <w:b/>
          <w:bCs/>
          <w:szCs w:val="28"/>
        </w:rPr>
      </w:pPr>
      <w:bookmarkStart w:id="0" w:name="_GoBack"/>
      <w:bookmarkEnd w:id="0"/>
      <w:r>
        <w:rPr>
          <w:rStyle w:val="10"/>
          <w:rFonts w:hint="default" w:ascii="仿宋" w:hAnsi="仿宋" w:eastAsia="仿宋"/>
          <w:b/>
          <w:bCs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答题须知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1.关注中国大学生在线微信公众号、央视科教微信公众号，在公众号菜单找到“党史答题”，进行微信认证，登录补全个人信息再开始答题。</w:t>
      </w: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中国大学生在线微信公众号：中国大学生在线（dxsmoegovcn）</w:t>
      </w: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央视科教微信公众号：央视科教（cctv10_kejiao）</w:t>
      </w: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2.进入答题区后，同意“答题须知”开始答题，每次10题，限时10分钟，每天作答一次。</w:t>
      </w:r>
      <w:r>
        <w:rPr>
          <w:rStyle w:val="10"/>
          <w:rFonts w:hint="default" w:ascii="仿宋" w:hAnsi="仿宋" w:eastAsia="仿宋"/>
          <w:szCs w:val="28"/>
        </w:rPr>
        <w:br w:type="textWrapping"/>
      </w:r>
      <w:r>
        <w:rPr>
          <w:rStyle w:val="10"/>
          <w:rFonts w:hint="default" w:ascii="仿宋" w:hAnsi="仿宋" w:eastAsia="仿宋"/>
          <w:szCs w:val="28"/>
        </w:rPr>
        <w:t xml:space="preserve">    3.参与5场答题，即可获得由中国大学生在线颁发的电子学习证书。电子证书将在活动结束后一月内发放完成，请在个人页面下载。    </w:t>
      </w: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4.注册后姓名、学校信息均不可修改，严禁用技术手段刷题。</w:t>
      </w:r>
    </w:p>
    <w:p>
      <w:pPr>
        <w:ind w:firstLine="640" w:firstLineChars="200"/>
        <w:rPr>
          <w:rStyle w:val="10"/>
          <w:rFonts w:hint="default" w:ascii="仿宋" w:hAnsi="仿宋" w:eastAsia="仿宋"/>
          <w:szCs w:val="28"/>
        </w:rPr>
      </w:pPr>
      <w:r>
        <w:rPr>
          <w:rStyle w:val="10"/>
          <w:rFonts w:hint="default" w:ascii="仿宋" w:hAnsi="仿宋" w:eastAsia="仿宋"/>
          <w:szCs w:val="28"/>
        </w:rPr>
        <w:t>5.为避免答题时段集中可能造成的网络拥堵，云答题平台在参赛时间全时段开放微信登录、补充个人信息等功能，鼓励学生提前完成登陆注册、个人信息填报等内容。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BF"/>
    <w:rsid w:val="00040498"/>
    <w:rsid w:val="000A6408"/>
    <w:rsid w:val="000C57FD"/>
    <w:rsid w:val="00136B71"/>
    <w:rsid w:val="001C4CBF"/>
    <w:rsid w:val="00297BB2"/>
    <w:rsid w:val="00405928"/>
    <w:rsid w:val="004812B8"/>
    <w:rsid w:val="004F6661"/>
    <w:rsid w:val="005706DB"/>
    <w:rsid w:val="005A13BA"/>
    <w:rsid w:val="00770F36"/>
    <w:rsid w:val="00812C41"/>
    <w:rsid w:val="008763A0"/>
    <w:rsid w:val="00973F67"/>
    <w:rsid w:val="00986A06"/>
    <w:rsid w:val="009F60BE"/>
    <w:rsid w:val="00B11B14"/>
    <w:rsid w:val="00B83743"/>
    <w:rsid w:val="00C0146F"/>
    <w:rsid w:val="00C7058A"/>
    <w:rsid w:val="00CE5D82"/>
    <w:rsid w:val="00EB5F9D"/>
    <w:rsid w:val="00EF6557"/>
    <w:rsid w:val="00F01352"/>
    <w:rsid w:val="00F16369"/>
    <w:rsid w:val="00F5248D"/>
    <w:rsid w:val="04CD7A6B"/>
    <w:rsid w:val="26E249B5"/>
    <w:rsid w:val="72B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spacing w:line="360" w:lineRule="auto"/>
      <w:ind w:firstLine="420" w:firstLineChars="200"/>
    </w:pPr>
    <w:rPr>
      <w:rFonts w:cs="宋体"/>
      <w:szCs w:val="21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3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27</TotalTime>
  <ScaleCrop>false</ScaleCrop>
  <LinksUpToDate>false</LinksUpToDate>
  <CharactersWithSpaces>934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2021-03-17T04:25:00Z</dcterms:created>
  <dc:creator>lxh</dc:creator>
  <cp:lastModifiedBy>陈祎翀</cp:lastModifiedBy>
  <cp:lastPrinted>2021-03-18T06:18:00Z</cp:lastPrinted>
  <dcterms:modified xsi:type="dcterms:W3CDTF">2021-03-19T06:16:44Z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4EAFC1D3CF424376998B0AA7712CC400</vt:lpwstr>
  </property>
</Properties>
</file>